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D562" w14:textId="77777777" w:rsidR="00F500F0" w:rsidRPr="00C37D39" w:rsidRDefault="00F500F0" w:rsidP="00C062E8">
      <w:pPr>
        <w:rPr>
          <w:rFonts w:ascii="Verdana" w:hAnsi="Verdana"/>
        </w:rPr>
      </w:pPr>
    </w:p>
    <w:p w14:paraId="4EB8F1E1" w14:textId="4725BAEC" w:rsidR="002E30A1" w:rsidRPr="00C37D39" w:rsidRDefault="0010513F" w:rsidP="0010513F">
      <w:pPr>
        <w:spacing w:after="0"/>
        <w:jc w:val="right"/>
        <w:rPr>
          <w:rFonts w:ascii="Verdana" w:hAnsi="Verdana" w:cs="Calibri"/>
          <w:iCs/>
          <w:color w:val="000000"/>
        </w:rPr>
      </w:pPr>
      <w:r w:rsidRPr="00C37D39">
        <w:rPr>
          <w:rFonts w:ascii="Verdana" w:hAnsi="Verdana" w:cs="Calibri"/>
          <w:iCs/>
          <w:color w:val="000000"/>
        </w:rPr>
        <w:t>Nowy Sącz</w:t>
      </w:r>
      <w:r w:rsidR="000D617C">
        <w:rPr>
          <w:rFonts w:ascii="Verdana" w:hAnsi="Verdana" w:cs="Calibri"/>
          <w:iCs/>
          <w:color w:val="000000"/>
        </w:rPr>
        <w:t>,</w:t>
      </w:r>
      <w:r w:rsidRPr="00C37D39">
        <w:rPr>
          <w:rFonts w:ascii="Verdana" w:hAnsi="Verdana" w:cs="Calibri"/>
          <w:iCs/>
          <w:color w:val="000000"/>
        </w:rPr>
        <w:t xml:space="preserve"> 1 grudnia 2023 roku</w:t>
      </w:r>
    </w:p>
    <w:p w14:paraId="18E54590" w14:textId="77777777" w:rsidR="002E30A1" w:rsidRPr="00C37D39" w:rsidRDefault="002E30A1" w:rsidP="00CD4C30">
      <w:pPr>
        <w:spacing w:after="0"/>
        <w:ind w:left="5664"/>
        <w:rPr>
          <w:rFonts w:ascii="Verdana" w:hAnsi="Verdana" w:cs="Calibri"/>
          <w:b/>
          <w:bCs/>
          <w:i/>
          <w:color w:val="000000"/>
        </w:rPr>
      </w:pPr>
    </w:p>
    <w:p w14:paraId="5A89F31E" w14:textId="77777777" w:rsidR="002E30A1" w:rsidRPr="00C37D39" w:rsidRDefault="002E30A1" w:rsidP="00CD4C30">
      <w:pPr>
        <w:spacing w:after="0"/>
        <w:ind w:left="5664"/>
        <w:rPr>
          <w:rFonts w:ascii="Verdana" w:hAnsi="Verdana" w:cs="Calibri"/>
          <w:b/>
          <w:bCs/>
          <w:i/>
          <w:color w:val="000000"/>
        </w:rPr>
      </w:pPr>
    </w:p>
    <w:p w14:paraId="0A9DFC40" w14:textId="2EAA68F9" w:rsidR="00E211E8" w:rsidRPr="00C37D39" w:rsidRDefault="00E211E8" w:rsidP="00CD4C30">
      <w:pPr>
        <w:spacing w:after="0"/>
        <w:ind w:left="5664"/>
        <w:rPr>
          <w:rFonts w:ascii="Verdana" w:hAnsi="Verdana" w:cs="Calibri"/>
          <w:b/>
          <w:bCs/>
          <w:i/>
          <w:color w:val="000000"/>
        </w:rPr>
      </w:pPr>
      <w:r w:rsidRPr="00C37D39">
        <w:rPr>
          <w:rFonts w:ascii="Verdana" w:hAnsi="Verdana" w:cs="Calibri"/>
          <w:b/>
          <w:bCs/>
          <w:i/>
          <w:color w:val="000000"/>
        </w:rPr>
        <w:t>MIASTO NOWY SĄCZ</w:t>
      </w:r>
    </w:p>
    <w:p w14:paraId="69E2CEDB" w14:textId="4A01DBD1" w:rsidR="00E211E8" w:rsidRDefault="00E211E8" w:rsidP="00CD4C30">
      <w:pPr>
        <w:spacing w:after="0"/>
        <w:ind w:left="5664"/>
        <w:rPr>
          <w:rFonts w:ascii="Verdana" w:hAnsi="Verdana" w:cs="Calibri"/>
          <w:b/>
          <w:bCs/>
          <w:i/>
          <w:color w:val="000000"/>
        </w:rPr>
      </w:pPr>
      <w:r w:rsidRPr="00C37D39">
        <w:rPr>
          <w:rFonts w:ascii="Verdana" w:hAnsi="Verdana" w:cs="Calibri"/>
          <w:b/>
          <w:bCs/>
          <w:i/>
          <w:color w:val="000000"/>
        </w:rPr>
        <w:t>ul. Rynek 1</w:t>
      </w:r>
    </w:p>
    <w:p w14:paraId="205E3BC6" w14:textId="77777777" w:rsidR="000D617C" w:rsidRPr="00C37D39" w:rsidRDefault="000D617C" w:rsidP="000D617C">
      <w:pPr>
        <w:spacing w:after="0"/>
        <w:ind w:left="5664"/>
        <w:rPr>
          <w:rFonts w:ascii="Verdana" w:hAnsi="Verdana" w:cs="Calibri"/>
          <w:b/>
          <w:bCs/>
          <w:i/>
          <w:color w:val="000000"/>
        </w:rPr>
      </w:pPr>
      <w:r w:rsidRPr="00C37D39">
        <w:rPr>
          <w:rFonts w:ascii="Verdana" w:hAnsi="Verdana" w:cs="Calibri"/>
          <w:b/>
          <w:bCs/>
          <w:i/>
          <w:color w:val="000000"/>
        </w:rPr>
        <w:t>33-300 Nowy Sącz</w:t>
      </w:r>
    </w:p>
    <w:p w14:paraId="3D269CD2" w14:textId="77777777" w:rsidR="00E211E8" w:rsidRPr="00C37D39" w:rsidRDefault="00E211E8" w:rsidP="00E211E8">
      <w:pPr>
        <w:spacing w:after="0"/>
        <w:ind w:left="4956" w:firstLine="708"/>
        <w:rPr>
          <w:rFonts w:ascii="Verdana" w:hAnsi="Verdana"/>
          <w:i/>
          <w:iCs/>
        </w:rPr>
      </w:pPr>
    </w:p>
    <w:p w14:paraId="0D5B0866" w14:textId="77777777" w:rsidR="00E211E8" w:rsidRPr="00C37D39" w:rsidRDefault="00E211E8" w:rsidP="00E211E8">
      <w:pPr>
        <w:spacing w:after="0"/>
        <w:ind w:left="4956" w:firstLine="708"/>
        <w:rPr>
          <w:rFonts w:ascii="Verdana" w:hAnsi="Verdana"/>
          <w:i/>
          <w:iCs/>
        </w:rPr>
      </w:pPr>
    </w:p>
    <w:p w14:paraId="785DD7F0" w14:textId="19B794FB" w:rsidR="00E211E8" w:rsidRPr="00C37D39" w:rsidRDefault="00E211E8" w:rsidP="00CD4C30">
      <w:pPr>
        <w:spacing w:after="0"/>
        <w:ind w:left="1410" w:hanging="1410"/>
        <w:jc w:val="both"/>
        <w:rPr>
          <w:rFonts w:ascii="Verdana" w:hAnsi="Verdana"/>
          <w:i/>
          <w:iCs/>
        </w:rPr>
      </w:pPr>
      <w:r w:rsidRPr="00C37D39">
        <w:rPr>
          <w:rFonts w:ascii="Verdana" w:hAnsi="Verdana"/>
          <w:b/>
          <w:bCs/>
          <w:u w:val="single"/>
        </w:rPr>
        <w:t>Inwestycja</w:t>
      </w:r>
      <w:r w:rsidRPr="00C37D39">
        <w:rPr>
          <w:rFonts w:ascii="Verdana" w:hAnsi="Verdana"/>
          <w:b/>
          <w:bCs/>
          <w:i/>
          <w:iCs/>
          <w:u w:val="single"/>
        </w:rPr>
        <w:t xml:space="preserve">: </w:t>
      </w:r>
      <w:r w:rsidRPr="00C37D39">
        <w:rPr>
          <w:rFonts w:ascii="Verdana" w:hAnsi="Verdana"/>
          <w:b/>
          <w:bCs/>
          <w:i/>
          <w:iCs/>
          <w:u w:val="single"/>
        </w:rPr>
        <w:tab/>
        <w:t>Budowa Boiska ze sztuczną murawą w Nowym Sączu (Zawada) – realizacja w trybie „zaprojektuj i wybuduj”. Umowa nr BZP.272.50.2022</w:t>
      </w:r>
      <w:r w:rsidR="00C13D71" w:rsidRPr="00C37D39">
        <w:rPr>
          <w:rFonts w:ascii="Verdana" w:hAnsi="Verdana"/>
          <w:b/>
          <w:bCs/>
          <w:i/>
          <w:iCs/>
          <w:u w:val="single"/>
        </w:rPr>
        <w:t xml:space="preserve"> – </w:t>
      </w:r>
      <w:r w:rsidR="00C13D71" w:rsidRPr="00C37D39">
        <w:rPr>
          <w:rFonts w:ascii="Verdana" w:hAnsi="Verdana"/>
          <w:b/>
          <w:bCs/>
          <w:i/>
          <w:iCs/>
        </w:rPr>
        <w:t>autorskie prawa majątkowe</w:t>
      </w:r>
    </w:p>
    <w:p w14:paraId="480A70D7" w14:textId="77777777" w:rsidR="00E211E8" w:rsidRPr="00C37D39" w:rsidRDefault="00E211E8" w:rsidP="001749FD">
      <w:pPr>
        <w:rPr>
          <w:rFonts w:ascii="Verdana" w:hAnsi="Verdana"/>
        </w:rPr>
      </w:pPr>
    </w:p>
    <w:p w14:paraId="3DE21914" w14:textId="76501660" w:rsidR="00C13D71" w:rsidRPr="00C37D39" w:rsidRDefault="00C13D71" w:rsidP="001749FD">
      <w:pPr>
        <w:rPr>
          <w:rFonts w:ascii="Verdana" w:hAnsi="Verdana"/>
        </w:rPr>
      </w:pPr>
      <w:r w:rsidRPr="00C37D39">
        <w:rPr>
          <w:rFonts w:ascii="Verdana" w:hAnsi="Verdana"/>
        </w:rPr>
        <w:t>Szanowni Państwo,</w:t>
      </w:r>
    </w:p>
    <w:p w14:paraId="744FA886" w14:textId="77777777" w:rsidR="00C13D71" w:rsidRPr="00C37D39" w:rsidRDefault="00C13D71" w:rsidP="001749FD">
      <w:pPr>
        <w:rPr>
          <w:rFonts w:ascii="Verdana" w:hAnsi="Verdana"/>
        </w:rPr>
      </w:pPr>
    </w:p>
    <w:p w14:paraId="3D4832BE" w14:textId="5A27E269" w:rsidR="00C13D71" w:rsidRPr="00C37D39" w:rsidRDefault="00C13D71" w:rsidP="00C37D39">
      <w:pPr>
        <w:pStyle w:val="JDPUZASADNIENIENumerybrzegowe"/>
        <w:numPr>
          <w:ilvl w:val="0"/>
          <w:numId w:val="0"/>
        </w:numPr>
        <w:rPr>
          <w:rFonts w:eastAsia="Calibri" w:cs="Times New Roman"/>
          <w:sz w:val="22"/>
        </w:rPr>
      </w:pPr>
      <w:r w:rsidRPr="00C37D39">
        <w:rPr>
          <w:sz w:val="22"/>
        </w:rPr>
        <w:t xml:space="preserve">w nawiązaniu do dzisiejszego (1 grudnia 2023 roku) spotkania pomiędzy przedstawicielem Wykonawcy – Grupy </w:t>
      </w:r>
      <w:proofErr w:type="spellStart"/>
      <w:r w:rsidRPr="00C37D39">
        <w:rPr>
          <w:sz w:val="22"/>
        </w:rPr>
        <w:t>Blackbird</w:t>
      </w:r>
      <w:proofErr w:type="spellEnd"/>
      <w:r w:rsidRPr="00C37D39">
        <w:rPr>
          <w:sz w:val="22"/>
        </w:rPr>
        <w:t xml:space="preserve"> spółka z ograniczoną odpowiedzialnością sp.k. [„</w:t>
      </w:r>
      <w:r w:rsidRPr="00C37D39">
        <w:rPr>
          <w:b/>
          <w:bCs/>
          <w:sz w:val="22"/>
        </w:rPr>
        <w:t>Wykonawca</w:t>
      </w:r>
      <w:r w:rsidRPr="00C37D39">
        <w:rPr>
          <w:sz w:val="22"/>
        </w:rPr>
        <w:t>”, „</w:t>
      </w:r>
      <w:proofErr w:type="spellStart"/>
      <w:r w:rsidRPr="00C37D39">
        <w:rPr>
          <w:b/>
          <w:bCs/>
          <w:sz w:val="22"/>
        </w:rPr>
        <w:t>Blackbird</w:t>
      </w:r>
      <w:proofErr w:type="spellEnd"/>
      <w:r w:rsidRPr="00C37D39">
        <w:rPr>
          <w:sz w:val="22"/>
        </w:rPr>
        <w:t>”] i przedstawicielami Miasta Nowy Sącz [„</w:t>
      </w:r>
      <w:r w:rsidRPr="00C37D39">
        <w:rPr>
          <w:b/>
          <w:bCs/>
          <w:sz w:val="22"/>
        </w:rPr>
        <w:t>Zamawiający</w:t>
      </w:r>
      <w:r w:rsidRPr="00C37D39">
        <w:rPr>
          <w:sz w:val="22"/>
        </w:rPr>
        <w:t>”, „</w:t>
      </w:r>
      <w:r w:rsidRPr="00C37D39">
        <w:rPr>
          <w:b/>
          <w:bCs/>
          <w:sz w:val="22"/>
        </w:rPr>
        <w:t>Inwestor</w:t>
      </w:r>
      <w:r w:rsidRPr="00C37D39">
        <w:rPr>
          <w:sz w:val="22"/>
        </w:rPr>
        <w:t xml:space="preserve">”] oraz do dotychczasowej korespondencji pomiędzy </w:t>
      </w:r>
      <w:proofErr w:type="spellStart"/>
      <w:r w:rsidRPr="00C37D39">
        <w:rPr>
          <w:sz w:val="22"/>
        </w:rPr>
        <w:t>Blackbird</w:t>
      </w:r>
      <w:proofErr w:type="spellEnd"/>
      <w:r w:rsidRPr="00C37D39">
        <w:rPr>
          <w:sz w:val="22"/>
        </w:rPr>
        <w:t xml:space="preserve"> i Zamawiającym dotyczącej w szczególności </w:t>
      </w:r>
      <w:r w:rsidRPr="00C37D39">
        <w:rPr>
          <w:b/>
          <w:bCs/>
          <w:sz w:val="22"/>
        </w:rPr>
        <w:t xml:space="preserve">autorskich praw majątkowych do </w:t>
      </w:r>
      <w:r w:rsidR="00EB23F6" w:rsidRPr="00C37D39">
        <w:rPr>
          <w:b/>
          <w:bCs/>
          <w:sz w:val="22"/>
        </w:rPr>
        <w:t xml:space="preserve">jakichkolwiek utworów </w:t>
      </w:r>
      <w:r w:rsidR="00EB23F6" w:rsidRPr="00C37D39">
        <w:rPr>
          <w:sz w:val="22"/>
        </w:rPr>
        <w:t>w szczególności wskazanych poniżej</w:t>
      </w:r>
      <w:r w:rsidR="00EB23F6" w:rsidRPr="00C37D39">
        <w:rPr>
          <w:b/>
          <w:bCs/>
          <w:sz w:val="22"/>
        </w:rPr>
        <w:t xml:space="preserve"> </w:t>
      </w:r>
      <w:r w:rsidRPr="00C37D39">
        <w:rPr>
          <w:sz w:val="22"/>
        </w:rPr>
        <w:t xml:space="preserve">niezbędnych do zrealizowania </w:t>
      </w:r>
      <w:r w:rsidR="00C37D39" w:rsidRPr="00C37D39">
        <w:rPr>
          <w:rFonts w:cs="Arial"/>
          <w:sz w:val="22"/>
        </w:rPr>
        <w:t>umow</w:t>
      </w:r>
      <w:r w:rsidR="00C37D39">
        <w:rPr>
          <w:rFonts w:cs="Arial"/>
        </w:rPr>
        <w:t>y</w:t>
      </w:r>
      <w:r w:rsidR="00C37D39" w:rsidRPr="00C37D39">
        <w:rPr>
          <w:rFonts w:cs="Arial"/>
          <w:sz w:val="22"/>
        </w:rPr>
        <w:t xml:space="preserve"> o roboty budowlane w trybie generalnego wykonawstwa nr BZP.272.50.2022 z dnia 5 października 2022 roku na realizację zamówienia pn. „</w:t>
      </w:r>
      <w:r w:rsidR="00C37D39" w:rsidRPr="00C37D39">
        <w:rPr>
          <w:rFonts w:cs="Arial"/>
          <w:i/>
          <w:iCs/>
          <w:sz w:val="22"/>
        </w:rPr>
        <w:t>Budowa boiska ze sztuczną murawą w Nowym Sączu (Zawada) – realizacja w trybie zaprojektuj i wybuduj</w:t>
      </w:r>
      <w:r w:rsidR="00C37D39" w:rsidRPr="00C37D39">
        <w:rPr>
          <w:rFonts w:cs="Arial"/>
          <w:sz w:val="22"/>
        </w:rPr>
        <w:t>”</w:t>
      </w:r>
      <w:r w:rsidR="00C37D39" w:rsidRPr="00C37D39">
        <w:rPr>
          <w:rFonts w:cs="Arial"/>
          <w:i/>
          <w:iCs/>
          <w:sz w:val="22"/>
        </w:rPr>
        <w:t xml:space="preserve"> </w:t>
      </w:r>
      <w:r w:rsidRPr="00C37D39">
        <w:rPr>
          <w:rFonts w:eastAsia="Calibri" w:cs="Times New Roman"/>
          <w:sz w:val="22"/>
        </w:rPr>
        <w:t>[„</w:t>
      </w:r>
      <w:r w:rsidRPr="00C37D39">
        <w:rPr>
          <w:rFonts w:eastAsia="Calibri" w:cs="Times New Roman"/>
          <w:b/>
          <w:bCs/>
          <w:sz w:val="22"/>
        </w:rPr>
        <w:t>Umowa</w:t>
      </w:r>
      <w:r w:rsidRPr="00C37D39">
        <w:rPr>
          <w:rFonts w:eastAsia="Calibri" w:cs="Times New Roman"/>
          <w:sz w:val="22"/>
        </w:rPr>
        <w:t>”, „</w:t>
      </w:r>
      <w:r w:rsidRPr="00C37D39">
        <w:rPr>
          <w:rFonts w:eastAsia="Calibri" w:cs="Times New Roman"/>
          <w:b/>
          <w:bCs/>
          <w:sz w:val="22"/>
        </w:rPr>
        <w:t>Inwestycja</w:t>
      </w:r>
      <w:r w:rsidRPr="00C37D39">
        <w:rPr>
          <w:rFonts w:eastAsia="Calibri" w:cs="Times New Roman"/>
          <w:sz w:val="22"/>
        </w:rPr>
        <w:t>”]</w:t>
      </w:r>
      <w:r w:rsidR="001D22EA" w:rsidRPr="00C37D39">
        <w:rPr>
          <w:rFonts w:eastAsia="Calibri" w:cs="Times New Roman"/>
          <w:sz w:val="22"/>
        </w:rPr>
        <w:t xml:space="preserve"> </w:t>
      </w:r>
      <w:proofErr w:type="spellStart"/>
      <w:r w:rsidR="001D22EA" w:rsidRPr="00C37D39">
        <w:rPr>
          <w:rFonts w:eastAsia="Calibri" w:cs="Times New Roman"/>
          <w:sz w:val="22"/>
        </w:rPr>
        <w:t>Blackbird</w:t>
      </w:r>
      <w:proofErr w:type="spellEnd"/>
      <w:r w:rsidR="001D22EA" w:rsidRPr="00C37D39">
        <w:rPr>
          <w:rFonts w:eastAsia="Calibri" w:cs="Times New Roman"/>
          <w:sz w:val="22"/>
        </w:rPr>
        <w:t xml:space="preserve"> w całości </w:t>
      </w:r>
      <w:r w:rsidR="001D22EA" w:rsidRPr="00C37D39">
        <w:rPr>
          <w:rFonts w:eastAsia="Calibri" w:cs="Times New Roman"/>
          <w:b/>
          <w:bCs/>
          <w:sz w:val="22"/>
        </w:rPr>
        <w:t>podtrzymuje swoje dotychczasowe stanowisko</w:t>
      </w:r>
      <w:r w:rsidR="001D22EA" w:rsidRPr="00C37D39">
        <w:rPr>
          <w:rFonts w:eastAsia="Calibri" w:cs="Times New Roman"/>
          <w:sz w:val="22"/>
        </w:rPr>
        <w:t xml:space="preserve"> w tej sprawie i </w:t>
      </w:r>
      <w:r w:rsidR="001D22EA" w:rsidRPr="00C37D39">
        <w:rPr>
          <w:rFonts w:eastAsia="Calibri" w:cs="Times New Roman"/>
          <w:b/>
          <w:bCs/>
          <w:sz w:val="22"/>
        </w:rPr>
        <w:t>przypomina, że</w:t>
      </w:r>
      <w:bookmarkStart w:id="0" w:name="_Hlk151400095"/>
      <w:r w:rsidR="001D22EA" w:rsidRPr="00C37D39">
        <w:rPr>
          <w:rFonts w:eastAsia="Calibri" w:cs="Times New Roman"/>
          <w:sz w:val="22"/>
        </w:rPr>
        <w:t xml:space="preserve"> </w:t>
      </w:r>
      <w:r w:rsidRPr="00C37D39">
        <w:rPr>
          <w:sz w:val="22"/>
        </w:rPr>
        <w:t xml:space="preserve">w związku z odstąpieniem przez Wykonawcę od Umowy w piśmie z dnia 30 października 2023 roku, złożonym dnia 31 października 2023 roku, </w:t>
      </w:r>
      <w:proofErr w:type="spellStart"/>
      <w:r w:rsidRPr="00C37D39">
        <w:rPr>
          <w:sz w:val="22"/>
        </w:rPr>
        <w:t>niezawarciem</w:t>
      </w:r>
      <w:proofErr w:type="spellEnd"/>
      <w:r w:rsidRPr="00C37D39">
        <w:rPr>
          <w:sz w:val="22"/>
        </w:rPr>
        <w:t xml:space="preserve"> umowy przenoszącej autorskie prawa majątkowe ani w sprawie udzielenia licencji, czy zgody na korzystanie, </w:t>
      </w:r>
      <w:bookmarkStart w:id="1" w:name="_Hlk151400932"/>
      <w:r w:rsidRPr="00C37D39">
        <w:rPr>
          <w:sz w:val="22"/>
        </w:rPr>
        <w:t>które byłyby niezależne od obwiązywania Umowy,</w:t>
      </w:r>
      <w:bookmarkEnd w:id="1"/>
      <w:r w:rsidRPr="00C37D39">
        <w:rPr>
          <w:sz w:val="22"/>
        </w:rPr>
        <w:t xml:space="preserve"> jak również w nawiązaniu do powołanej korespondencji kontraktowej:</w:t>
      </w:r>
    </w:p>
    <w:p w14:paraId="15CF7B11" w14:textId="07A7BAF6" w:rsidR="00C13D71" w:rsidRPr="00C37D39" w:rsidRDefault="00C13D71" w:rsidP="001D22EA">
      <w:pPr>
        <w:pStyle w:val="Akapitzlist"/>
        <w:numPr>
          <w:ilvl w:val="1"/>
          <w:numId w:val="5"/>
        </w:numPr>
        <w:jc w:val="both"/>
        <w:rPr>
          <w:rFonts w:ascii="Verdana" w:hAnsi="Verdana"/>
        </w:rPr>
      </w:pPr>
      <w:r w:rsidRPr="00C37D39">
        <w:rPr>
          <w:rFonts w:ascii="Verdana" w:hAnsi="Verdana"/>
          <w:b/>
          <w:bCs/>
        </w:rPr>
        <w:t xml:space="preserve">Inwestor nie nabył </w:t>
      </w:r>
      <w:r w:rsidRPr="00C37D39">
        <w:rPr>
          <w:rFonts w:ascii="Verdana" w:hAnsi="Verdana"/>
        </w:rPr>
        <w:t xml:space="preserve">autorskich praw majątkowych ani </w:t>
      </w:r>
      <w:r w:rsidRPr="00C37D39">
        <w:rPr>
          <w:rFonts w:ascii="Verdana" w:hAnsi="Verdana"/>
          <w:b/>
          <w:bCs/>
        </w:rPr>
        <w:t>nie uzyskał</w:t>
      </w:r>
      <w:r w:rsidRPr="00C37D39">
        <w:rPr>
          <w:rFonts w:ascii="Verdana" w:hAnsi="Verdana"/>
        </w:rPr>
        <w:t xml:space="preserve"> licencji w jakimkolwiek zakresie do utworów w rozumieniu przepisów ustawy z dnia 4 lutego 1994 roku o prawie autorskim i prawach pokrewnych</w:t>
      </w:r>
      <w:r w:rsidRPr="00C37D39">
        <w:rPr>
          <w:rStyle w:val="Odwoanieprzypisudolnego"/>
          <w:rFonts w:ascii="Verdana" w:hAnsi="Verdana"/>
        </w:rPr>
        <w:footnoteReference w:id="1"/>
      </w:r>
      <w:r w:rsidRPr="00C37D39">
        <w:rPr>
          <w:rFonts w:ascii="Verdana" w:hAnsi="Verdana"/>
        </w:rPr>
        <w:t>, które powstały przy oraz w związku z realizacją Umowy przez Wykonawcę, a w szczególności (</w:t>
      </w:r>
      <w:r w:rsidRPr="00C37D39">
        <w:rPr>
          <w:rFonts w:ascii="Verdana" w:hAnsi="Verdana"/>
          <w:b/>
          <w:bCs/>
        </w:rPr>
        <w:t>i</w:t>
      </w:r>
      <w:r w:rsidRPr="00C37D39">
        <w:rPr>
          <w:rFonts w:ascii="Verdana" w:hAnsi="Verdana"/>
        </w:rPr>
        <w:t>) koncepcji programowo-przestrzennej, (</w:t>
      </w:r>
      <w:r w:rsidRPr="00C37D39">
        <w:rPr>
          <w:rFonts w:ascii="Verdana" w:hAnsi="Verdana"/>
          <w:b/>
          <w:bCs/>
        </w:rPr>
        <w:t>ii</w:t>
      </w:r>
      <w:r w:rsidRPr="00C37D39">
        <w:rPr>
          <w:rFonts w:ascii="Verdana" w:hAnsi="Verdana"/>
        </w:rPr>
        <w:t>) dokumentacji projektowej, (</w:t>
      </w:r>
      <w:r w:rsidRPr="00C37D39">
        <w:rPr>
          <w:rFonts w:ascii="Verdana" w:hAnsi="Verdana"/>
          <w:b/>
          <w:bCs/>
        </w:rPr>
        <w:t>iii</w:t>
      </w:r>
      <w:r w:rsidRPr="00C37D39">
        <w:rPr>
          <w:rFonts w:ascii="Verdana" w:hAnsi="Verdana"/>
        </w:rPr>
        <w:t>) dokumentacji powykonawczej (dalej: „</w:t>
      </w:r>
      <w:r w:rsidRPr="00C37D39">
        <w:rPr>
          <w:rFonts w:ascii="Verdana" w:hAnsi="Verdana"/>
          <w:b/>
          <w:bCs/>
        </w:rPr>
        <w:t>Utwory</w:t>
      </w:r>
      <w:r w:rsidRPr="00C37D39">
        <w:rPr>
          <w:rFonts w:ascii="Verdana" w:hAnsi="Verdana"/>
        </w:rPr>
        <w:t xml:space="preserve">”), </w:t>
      </w:r>
      <w:r w:rsidRPr="00C37D39">
        <w:rPr>
          <w:rFonts w:ascii="Verdana" w:hAnsi="Verdana"/>
          <w:b/>
          <w:bCs/>
        </w:rPr>
        <w:t xml:space="preserve">a w konsekwencji Inwestor </w:t>
      </w:r>
      <w:r w:rsidRPr="00C37D39">
        <w:rPr>
          <w:rFonts w:ascii="Verdana" w:hAnsi="Verdana"/>
          <w:b/>
          <w:bCs/>
        </w:rPr>
        <w:lastRenderedPageBreak/>
        <w:t xml:space="preserve">nie ma prawa do używania Utworów </w:t>
      </w:r>
      <w:r w:rsidRPr="00C37D39">
        <w:rPr>
          <w:rFonts w:ascii="Verdana" w:hAnsi="Verdana"/>
        </w:rPr>
        <w:t>w jakimkolwiek zakresie, pobierania z nich pożytków</w:t>
      </w:r>
      <w:r w:rsidRPr="00C37D39">
        <w:rPr>
          <w:rFonts w:ascii="Verdana" w:hAnsi="Verdana"/>
          <w:b/>
          <w:bCs/>
        </w:rPr>
        <w:t xml:space="preserve"> ani do zezwalania na ich użycie </w:t>
      </w:r>
      <w:r w:rsidRPr="00C37D39">
        <w:rPr>
          <w:rFonts w:ascii="Verdana" w:hAnsi="Verdana"/>
        </w:rPr>
        <w:t>przez jakiekolwiek inne podmioty w jakimkolwiek celu i na jakimkolwiek polu eksploatacji, w tym na wprowadzanie jakichkolwiek zmian naruszających integralność któregokolwiek z Utworów w jakimkolwiek zakresie</w:t>
      </w:r>
      <w:r w:rsidR="001D22EA" w:rsidRPr="00C37D39">
        <w:rPr>
          <w:rFonts w:ascii="Verdana" w:hAnsi="Verdana"/>
        </w:rPr>
        <w:t xml:space="preserve"> (por. § 11 ust. 1 Umowy)</w:t>
      </w:r>
      <w:r w:rsidRPr="00C37D39">
        <w:rPr>
          <w:rFonts w:ascii="Verdana" w:hAnsi="Verdana"/>
        </w:rPr>
        <w:t>;</w:t>
      </w:r>
    </w:p>
    <w:p w14:paraId="53B0FF0F" w14:textId="7682A9BC" w:rsidR="00C13D71" w:rsidRPr="00C37D39" w:rsidRDefault="00C13D71" w:rsidP="001D22EA">
      <w:pPr>
        <w:pStyle w:val="Akapitzlist"/>
        <w:numPr>
          <w:ilvl w:val="1"/>
          <w:numId w:val="5"/>
        </w:numPr>
        <w:jc w:val="both"/>
        <w:rPr>
          <w:rFonts w:ascii="Verdana" w:hAnsi="Verdana"/>
        </w:rPr>
      </w:pPr>
      <w:r w:rsidRPr="00C37D39">
        <w:rPr>
          <w:rFonts w:ascii="Verdana" w:hAnsi="Verdana"/>
          <w:b/>
          <w:bCs/>
        </w:rPr>
        <w:t xml:space="preserve">Wykonawca zachowuje całość nabytych przez niego autorskich praw majątkowych </w:t>
      </w:r>
      <w:r w:rsidRPr="00C37D39">
        <w:rPr>
          <w:rFonts w:ascii="Verdana" w:hAnsi="Verdana"/>
        </w:rPr>
        <w:t>do Utworów</w:t>
      </w:r>
      <w:r w:rsidRPr="00C37D39">
        <w:rPr>
          <w:rFonts w:ascii="Verdana" w:hAnsi="Verdana"/>
          <w:b/>
          <w:bCs/>
        </w:rPr>
        <w:t xml:space="preserve"> oraz prawo do wykonywania praw zależnych</w:t>
      </w:r>
      <w:r w:rsidRPr="00C37D39">
        <w:rPr>
          <w:rFonts w:ascii="Verdana" w:hAnsi="Verdana"/>
        </w:rPr>
        <w:t xml:space="preserve"> – tak do całości, jak i części Utworów, na wszelkich znanych polach eksploatacji, w szczególności na polach eksploatacyjnych wymienionych w § 11 ust. 1 lit. (a)-(i) Umowy</w:t>
      </w:r>
      <w:r w:rsidRPr="00C37D39">
        <w:rPr>
          <w:rStyle w:val="Odwoanieprzypisudolnego"/>
          <w:rFonts w:ascii="Verdana" w:hAnsi="Verdana"/>
        </w:rPr>
        <w:footnoteReference w:id="2"/>
      </w:r>
      <w:r w:rsidRPr="00C37D39">
        <w:rPr>
          <w:rFonts w:ascii="Verdana" w:hAnsi="Verdana"/>
        </w:rPr>
        <w:t>;</w:t>
      </w:r>
    </w:p>
    <w:p w14:paraId="4835D204" w14:textId="5B2DCA44" w:rsidR="00C13D71" w:rsidRPr="00C37D39" w:rsidRDefault="00C13D71" w:rsidP="001D22EA">
      <w:pPr>
        <w:pStyle w:val="Akapitzlist"/>
        <w:numPr>
          <w:ilvl w:val="1"/>
          <w:numId w:val="5"/>
        </w:numPr>
        <w:jc w:val="both"/>
        <w:rPr>
          <w:rFonts w:ascii="Verdana" w:hAnsi="Verdana"/>
        </w:rPr>
      </w:pPr>
      <w:r w:rsidRPr="00C37D39">
        <w:rPr>
          <w:rFonts w:ascii="Verdana" w:hAnsi="Verdana"/>
          <w:b/>
          <w:bCs/>
        </w:rPr>
        <w:t xml:space="preserve">Wykonawca nie udzielił zgody na korzystanie z Utworów w jakimkolwiek zakresie </w:t>
      </w:r>
      <w:r w:rsidRPr="00C37D39">
        <w:rPr>
          <w:rFonts w:ascii="Verdana" w:hAnsi="Verdana"/>
        </w:rPr>
        <w:t>przez Zamawiającego oraz przez jakiekolwiek osoby trzecie</w:t>
      </w:r>
      <w:r w:rsidR="001D22EA" w:rsidRPr="00C37D39">
        <w:rPr>
          <w:rFonts w:ascii="Verdana" w:hAnsi="Verdana"/>
        </w:rPr>
        <w:t xml:space="preserve"> (§ 11 ust. 4 Umowy)</w:t>
      </w:r>
      <w:r w:rsidRPr="00C37D39">
        <w:rPr>
          <w:rFonts w:ascii="Verdana" w:hAnsi="Verdana"/>
        </w:rPr>
        <w:t>;</w:t>
      </w:r>
    </w:p>
    <w:p w14:paraId="53C6CF0D" w14:textId="18456380" w:rsidR="00C13D71" w:rsidRPr="00C37D39" w:rsidRDefault="00C13D71" w:rsidP="001D22EA">
      <w:pPr>
        <w:pStyle w:val="Akapitzlist"/>
        <w:numPr>
          <w:ilvl w:val="1"/>
          <w:numId w:val="5"/>
        </w:numPr>
        <w:jc w:val="both"/>
        <w:rPr>
          <w:rFonts w:ascii="Verdana" w:hAnsi="Verdana"/>
        </w:rPr>
      </w:pPr>
      <w:r w:rsidRPr="00C37D39">
        <w:rPr>
          <w:rFonts w:ascii="Verdana" w:hAnsi="Verdana"/>
          <w:b/>
          <w:bCs/>
        </w:rPr>
        <w:t>Zamawiający nie uzyskał od twórców Utworów upoważnienia do wykonywania przez Zamawiającego osobistych praw autorskich</w:t>
      </w:r>
      <w:r w:rsidR="001D22EA" w:rsidRPr="00C37D39">
        <w:rPr>
          <w:rFonts w:ascii="Verdana" w:hAnsi="Verdana"/>
          <w:b/>
          <w:bCs/>
        </w:rPr>
        <w:t xml:space="preserve"> </w:t>
      </w:r>
      <w:r w:rsidR="001D22EA" w:rsidRPr="00C37D39">
        <w:rPr>
          <w:rFonts w:ascii="Verdana" w:hAnsi="Verdana"/>
        </w:rPr>
        <w:t>(§ 11 ust. 8 Umowy)</w:t>
      </w:r>
      <w:r w:rsidRPr="00C37D39">
        <w:rPr>
          <w:rFonts w:ascii="Verdana" w:hAnsi="Verdana"/>
        </w:rPr>
        <w:t>;</w:t>
      </w:r>
    </w:p>
    <w:p w14:paraId="0D01F945" w14:textId="5DB21BF0" w:rsidR="00C13D71" w:rsidRPr="00C37D39" w:rsidRDefault="00C13D71" w:rsidP="001D22EA">
      <w:pPr>
        <w:pStyle w:val="Akapitzlist"/>
        <w:numPr>
          <w:ilvl w:val="1"/>
          <w:numId w:val="5"/>
        </w:numPr>
        <w:jc w:val="both"/>
        <w:rPr>
          <w:rFonts w:ascii="Verdana" w:hAnsi="Verdana"/>
        </w:rPr>
      </w:pPr>
      <w:r w:rsidRPr="00C37D39">
        <w:rPr>
          <w:rFonts w:ascii="Verdana" w:hAnsi="Verdana"/>
          <w:b/>
          <w:bCs/>
        </w:rPr>
        <w:t>Wykonawca nie przeniósł na Zamawiającego własności nośników, na których zostały utrwalone Utwory</w:t>
      </w:r>
      <w:r w:rsidR="001D22EA" w:rsidRPr="00C37D39">
        <w:rPr>
          <w:rFonts w:ascii="Verdana" w:hAnsi="Verdana"/>
          <w:b/>
          <w:bCs/>
        </w:rPr>
        <w:t xml:space="preserve"> </w:t>
      </w:r>
      <w:r w:rsidR="001D22EA" w:rsidRPr="00C37D39">
        <w:rPr>
          <w:rFonts w:ascii="Verdana" w:hAnsi="Verdana"/>
        </w:rPr>
        <w:t>(§ 11 ust. 9 Umowy).</w:t>
      </w:r>
    </w:p>
    <w:p w14:paraId="6DFAC532" w14:textId="48D98C94" w:rsidR="001D22EA" w:rsidRPr="00C37D39" w:rsidRDefault="001D22EA" w:rsidP="00C37D39">
      <w:pPr>
        <w:pStyle w:val="JDPUZASADNIENIENumerybrzegowe"/>
        <w:numPr>
          <w:ilvl w:val="0"/>
          <w:numId w:val="0"/>
        </w:numPr>
        <w:rPr>
          <w:sz w:val="22"/>
        </w:rPr>
      </w:pPr>
      <w:r w:rsidRPr="00C37D39">
        <w:rPr>
          <w:sz w:val="22"/>
        </w:rPr>
        <w:t>Wykonawca zastrzega, że fakt udostępnienia Zamawiającemu przez Wykonawcę jakichkolwiek nośników, w tym dokumentów obejmujących Utwory lub ich części, w związku z wykonywaniem Umowy, nie było wyrazem intencji Wykonawcy ukierunkowanej na przeniesienie na Zamawiającego jakichkolwiek praw własności intelektualnej lub na udzielenie licencji do używania w jakimkolwiek zakresie i na jakimkolwiek polu eksploatacji Utworów, do których prawa własności intelektualnej przysługują.</w:t>
      </w:r>
    </w:p>
    <w:bookmarkEnd w:id="0"/>
    <w:p w14:paraId="5368C61F" w14:textId="6BF23271" w:rsidR="00C13D71" w:rsidRPr="00C37D39" w:rsidRDefault="00C13D71" w:rsidP="00C37D39">
      <w:pPr>
        <w:pStyle w:val="JDPUZASADNIENIENumerybrzegowe"/>
        <w:numPr>
          <w:ilvl w:val="0"/>
          <w:numId w:val="0"/>
        </w:numPr>
        <w:rPr>
          <w:sz w:val="22"/>
        </w:rPr>
      </w:pPr>
      <w:r w:rsidRPr="00C37D39">
        <w:rPr>
          <w:sz w:val="22"/>
        </w:rPr>
        <w:t xml:space="preserve">Odstąpienie od Umowy powoduje jej wygaśnięcie i odpadnięcie podstawy, której istnienie uzasadniałoby nabycie autorskich praw majątkowych do Utworów przez </w:t>
      </w:r>
      <w:r w:rsidRPr="00C37D39">
        <w:rPr>
          <w:sz w:val="22"/>
        </w:rPr>
        <w:lastRenderedPageBreak/>
        <w:t>Zamawiającego</w:t>
      </w:r>
      <w:r w:rsidR="001D22EA" w:rsidRPr="00C37D39">
        <w:rPr>
          <w:sz w:val="22"/>
        </w:rPr>
        <w:t xml:space="preserve"> w zakresie, w jakim autorskie prawa majątkowe mogłyby być przeniesione na niego przez Wykonawcę</w:t>
      </w:r>
      <w:r w:rsidRPr="00C37D39">
        <w:rPr>
          <w:sz w:val="22"/>
        </w:rPr>
        <w:t>.</w:t>
      </w:r>
    </w:p>
    <w:p w14:paraId="75856861" w14:textId="0BF6D34F" w:rsidR="00C13D71" w:rsidRPr="00C37D39" w:rsidRDefault="00C13D71" w:rsidP="00C13D71">
      <w:pPr>
        <w:pStyle w:val="JDPUZASADNIENIENumerybrzegowe"/>
        <w:numPr>
          <w:ilvl w:val="0"/>
          <w:numId w:val="0"/>
        </w:numPr>
        <w:rPr>
          <w:sz w:val="22"/>
        </w:rPr>
      </w:pPr>
      <w:r w:rsidRPr="00C37D39">
        <w:rPr>
          <w:sz w:val="22"/>
        </w:rPr>
        <w:t>W związku z powyższym Wykonawca wskazuje, że korzystanie z Utworów przez Zamawiającego w jakimkolwiek zakresie będzie stanowiło oczywiste i umyślne naruszenie autorskich praw majątkowych, które spotka się z adekwatną odpowiedzią ze strony Wykonawcy</w:t>
      </w:r>
      <w:r w:rsidR="00EB23F6" w:rsidRPr="00C37D39">
        <w:rPr>
          <w:sz w:val="22"/>
        </w:rPr>
        <w:t xml:space="preserve"> oraz może się spotkać z ewentualną reakcją innych uprawnionych</w:t>
      </w:r>
      <w:r w:rsidRPr="00C37D39">
        <w:rPr>
          <w:sz w:val="22"/>
        </w:rPr>
        <w:t xml:space="preserve"> polegającą na podejmowaniu odpowiednich kroków prawnych, nie wykluczając kroków na drodze sądowej.</w:t>
      </w:r>
    </w:p>
    <w:p w14:paraId="00DCCB72" w14:textId="7DA4DBF9" w:rsidR="00EB23F6" w:rsidRPr="00C37D39" w:rsidRDefault="00EB23F6" w:rsidP="000404FD">
      <w:pPr>
        <w:pStyle w:val="JDPUZASADNIENIENumerybrzegowe"/>
        <w:numPr>
          <w:ilvl w:val="0"/>
          <w:numId w:val="0"/>
        </w:numPr>
        <w:rPr>
          <w:sz w:val="22"/>
        </w:rPr>
      </w:pPr>
      <w:proofErr w:type="spellStart"/>
      <w:r w:rsidRPr="00C37D39">
        <w:rPr>
          <w:sz w:val="22"/>
        </w:rPr>
        <w:t>Blackbird</w:t>
      </w:r>
      <w:proofErr w:type="spellEnd"/>
      <w:r w:rsidRPr="00C37D39">
        <w:rPr>
          <w:sz w:val="22"/>
        </w:rPr>
        <w:t xml:space="preserve"> wskazuje, że naruszeni</w:t>
      </w:r>
      <w:r w:rsidR="00C37D39">
        <w:rPr>
          <w:sz w:val="22"/>
        </w:rPr>
        <w:t>e</w:t>
      </w:r>
      <w:r w:rsidRPr="00C37D39">
        <w:rPr>
          <w:sz w:val="22"/>
        </w:rPr>
        <w:t xml:space="preserve"> autorskich praw majątkowych może mieć miejsce w szczególności w wyniku utrwalania i zwielokrotniania któregokolwiek z Utworów jakąkolwiek techniką, wprowadzania do obrotu, użyczania lub najmu Utworu </w:t>
      </w:r>
      <w:r w:rsidR="000404FD" w:rsidRPr="00C37D39">
        <w:rPr>
          <w:sz w:val="22"/>
        </w:rPr>
        <w:t>(</w:t>
      </w:r>
      <w:r w:rsidRPr="00C37D39">
        <w:rPr>
          <w:sz w:val="22"/>
        </w:rPr>
        <w:t>jego egzemplarzy</w:t>
      </w:r>
      <w:r w:rsidR="000404FD" w:rsidRPr="00C37D39">
        <w:rPr>
          <w:sz w:val="22"/>
        </w:rPr>
        <w:t>)</w:t>
      </w:r>
      <w:r w:rsidRPr="00C37D39">
        <w:rPr>
          <w:sz w:val="22"/>
        </w:rPr>
        <w:t xml:space="preserve"> </w:t>
      </w:r>
      <w:r w:rsidR="000404FD" w:rsidRPr="00C37D39">
        <w:rPr>
          <w:sz w:val="22"/>
        </w:rPr>
        <w:t xml:space="preserve">lub w wyniku rozpowszechniania Utworu w jakikolwiek sposób, co może nastąpić w szczególności poprzez </w:t>
      </w:r>
      <w:r w:rsidR="000404FD" w:rsidRPr="007825A3">
        <w:rPr>
          <w:b/>
          <w:bCs/>
          <w:sz w:val="22"/>
        </w:rPr>
        <w:t>użycie Utworów jako elementu dokumentacji przetargowej</w:t>
      </w:r>
      <w:r w:rsidR="000404FD" w:rsidRPr="00C37D39">
        <w:rPr>
          <w:sz w:val="22"/>
        </w:rPr>
        <w:t xml:space="preserve"> lub podstawy do jej sporządzenia</w:t>
      </w:r>
      <w:r w:rsidR="007825A3">
        <w:rPr>
          <w:sz w:val="22"/>
        </w:rPr>
        <w:t xml:space="preserve"> </w:t>
      </w:r>
      <w:r w:rsidR="007825A3" w:rsidRPr="007825A3">
        <w:rPr>
          <w:b/>
          <w:bCs/>
          <w:sz w:val="22"/>
        </w:rPr>
        <w:t>w postępowaniu o udzielenie zamówienia publicznego</w:t>
      </w:r>
      <w:r w:rsidR="000404FD" w:rsidRPr="00C37D39">
        <w:rPr>
          <w:sz w:val="22"/>
        </w:rPr>
        <w:t>.</w:t>
      </w:r>
    </w:p>
    <w:p w14:paraId="6F1741F6" w14:textId="762E021F" w:rsidR="00EB23F6" w:rsidRPr="00C37D39" w:rsidRDefault="000404FD" w:rsidP="000404FD">
      <w:pPr>
        <w:pStyle w:val="JDPUZASADNIENIENumerybrzegowe"/>
        <w:numPr>
          <w:ilvl w:val="0"/>
          <w:numId w:val="0"/>
        </w:numPr>
        <w:rPr>
          <w:sz w:val="22"/>
        </w:rPr>
      </w:pPr>
      <w:r w:rsidRPr="00C37D39">
        <w:rPr>
          <w:sz w:val="22"/>
        </w:rPr>
        <w:t xml:space="preserve">Naruszenie autorskich praw majątkowych przez Zamawiającego powoduje, że zgodnie z art. 79 ustawy z dnia 4 lutego 1994 roku o prawie autorskim i prawach pokrewnych uprawniony może żądać od podmiotu, który dopuścił się naruszenia </w:t>
      </w:r>
    </w:p>
    <w:p w14:paraId="46B48021" w14:textId="437D7649" w:rsidR="00EB23F6" w:rsidRPr="00C37D39" w:rsidRDefault="00EB23F6" w:rsidP="000404FD">
      <w:pPr>
        <w:pStyle w:val="JDPUZASADNIENIENumerybrzegowe"/>
        <w:numPr>
          <w:ilvl w:val="0"/>
          <w:numId w:val="0"/>
        </w:numPr>
        <w:rPr>
          <w:sz w:val="22"/>
        </w:rPr>
      </w:pPr>
      <w:bookmarkStart w:id="2" w:name="mip65922717"/>
      <w:bookmarkEnd w:id="2"/>
      <w:r w:rsidRPr="00C37D39">
        <w:rPr>
          <w:sz w:val="22"/>
        </w:rPr>
        <w:t>1) zaniechania naruszania;</w:t>
      </w:r>
    </w:p>
    <w:p w14:paraId="5CBB61A4" w14:textId="3F2F9F84" w:rsidR="00EB23F6" w:rsidRPr="00C37D39" w:rsidRDefault="00EB23F6" w:rsidP="000404FD">
      <w:pPr>
        <w:pStyle w:val="JDPUZASADNIENIENumerybrzegowe"/>
        <w:numPr>
          <w:ilvl w:val="0"/>
          <w:numId w:val="0"/>
        </w:numPr>
        <w:rPr>
          <w:sz w:val="22"/>
        </w:rPr>
      </w:pPr>
      <w:bookmarkStart w:id="3" w:name="mip65922718"/>
      <w:bookmarkEnd w:id="3"/>
      <w:r w:rsidRPr="00C37D39">
        <w:rPr>
          <w:sz w:val="22"/>
        </w:rPr>
        <w:t>2) usunięcia skutków naruszenia;</w:t>
      </w:r>
    </w:p>
    <w:p w14:paraId="0C90E62C" w14:textId="2107725B" w:rsidR="00EB23F6" w:rsidRPr="00C37D39" w:rsidRDefault="00EB23F6" w:rsidP="000404FD">
      <w:pPr>
        <w:pStyle w:val="JDPUZASADNIENIENumerybrzegowe"/>
        <w:numPr>
          <w:ilvl w:val="0"/>
          <w:numId w:val="0"/>
        </w:numPr>
        <w:rPr>
          <w:sz w:val="22"/>
        </w:rPr>
      </w:pPr>
      <w:bookmarkStart w:id="4" w:name="mip65922719"/>
      <w:bookmarkEnd w:id="4"/>
      <w:r w:rsidRPr="00C37D39">
        <w:rPr>
          <w:sz w:val="22"/>
        </w:rPr>
        <w:t>3) naprawienia wyrządzonej szkody:</w:t>
      </w:r>
    </w:p>
    <w:p w14:paraId="42285AC5" w14:textId="35BADA03" w:rsidR="00EB23F6" w:rsidRPr="00C37D39" w:rsidRDefault="00EB23F6" w:rsidP="000404FD">
      <w:pPr>
        <w:pStyle w:val="JDPUZASADNIENIENumerybrzegowe"/>
        <w:numPr>
          <w:ilvl w:val="0"/>
          <w:numId w:val="0"/>
        </w:numPr>
        <w:rPr>
          <w:sz w:val="22"/>
        </w:rPr>
      </w:pPr>
      <w:r w:rsidRPr="00C37D39">
        <w:rPr>
          <w:sz w:val="22"/>
        </w:rPr>
        <w:t>a) na zasadach ogólnych albo</w:t>
      </w:r>
    </w:p>
    <w:p w14:paraId="244E84E1" w14:textId="5D4AA8D9" w:rsidR="00EB23F6" w:rsidRPr="00C37D39" w:rsidRDefault="00EB23F6" w:rsidP="000404FD">
      <w:pPr>
        <w:pStyle w:val="JDPUZASADNIENIENumerybrzegowe"/>
        <w:numPr>
          <w:ilvl w:val="0"/>
          <w:numId w:val="0"/>
        </w:numPr>
        <w:rPr>
          <w:sz w:val="22"/>
        </w:rPr>
      </w:pPr>
      <w:r w:rsidRPr="00C37D39">
        <w:rPr>
          <w:sz w:val="22"/>
        </w:rPr>
        <w:t>b) poprzez zapłatę sumy pieniężnej w wysokości odpowiadającej dwukrotności, a w przypadku gdy naruszenie jest zawinione - trzykrotności stosownego wynagrodzenia, które w chwili jego dochodzenia byłoby należne tytułem udzielenia przez uprawnionego zgody na korzystanie z utworu;</w:t>
      </w:r>
    </w:p>
    <w:p w14:paraId="578E08E1" w14:textId="2E568044" w:rsidR="00EB23F6" w:rsidRPr="00C37D39" w:rsidRDefault="00EB23F6" w:rsidP="000404FD">
      <w:pPr>
        <w:pStyle w:val="JDPUZASADNIENIENumerybrzegowe"/>
        <w:numPr>
          <w:ilvl w:val="0"/>
          <w:numId w:val="0"/>
        </w:numPr>
        <w:rPr>
          <w:sz w:val="22"/>
        </w:rPr>
      </w:pPr>
      <w:bookmarkStart w:id="5" w:name="mip65922720"/>
      <w:bookmarkEnd w:id="5"/>
      <w:r w:rsidRPr="00C37D39">
        <w:rPr>
          <w:sz w:val="22"/>
        </w:rPr>
        <w:t>4) wydania uzyskanych korzyści.</w:t>
      </w:r>
    </w:p>
    <w:p w14:paraId="7EF784D0" w14:textId="34E35740" w:rsidR="00EB23F6" w:rsidRPr="00C37D39" w:rsidRDefault="00EB23F6" w:rsidP="000404FD">
      <w:pPr>
        <w:pStyle w:val="JDPUZASADNIENIENumerybrzegowe"/>
        <w:numPr>
          <w:ilvl w:val="0"/>
          <w:numId w:val="0"/>
        </w:numPr>
        <w:rPr>
          <w:sz w:val="22"/>
        </w:rPr>
      </w:pPr>
      <w:bookmarkStart w:id="6" w:name="mip65922721"/>
      <w:bookmarkEnd w:id="6"/>
      <w:r w:rsidRPr="00C37D39">
        <w:rPr>
          <w:sz w:val="22"/>
        </w:rPr>
        <w:t>Niezależnie od roszczeń, określonych</w:t>
      </w:r>
      <w:r w:rsidR="000404FD" w:rsidRPr="00C37D39">
        <w:rPr>
          <w:sz w:val="22"/>
        </w:rPr>
        <w:t xml:space="preserve"> powyżej</w:t>
      </w:r>
      <w:r w:rsidRPr="00C37D39">
        <w:rPr>
          <w:sz w:val="22"/>
        </w:rPr>
        <w:t>, uprawniony może się domagać jednokrotnego albo wielokrotnego ogłoszenia w prasie oświadczenia o odpowiedniej treści i formie lub podania do publicznej wiadomości części albo całości orzeczenia sądu wydanego w rozpatrywanej sprawie, w sposób i w zakresie określonym przez sąd.</w:t>
      </w:r>
    </w:p>
    <w:p w14:paraId="6EB9C971" w14:textId="258261F6" w:rsidR="000404FD" w:rsidRPr="00C37D39" w:rsidRDefault="000404FD" w:rsidP="00C37D39">
      <w:pPr>
        <w:pStyle w:val="JDPUZASADNIENIENumerybrzegowe"/>
        <w:numPr>
          <w:ilvl w:val="0"/>
          <w:numId w:val="0"/>
        </w:numPr>
        <w:rPr>
          <w:sz w:val="22"/>
        </w:rPr>
      </w:pPr>
      <w:r w:rsidRPr="00C37D39">
        <w:rPr>
          <w:sz w:val="22"/>
        </w:rPr>
        <w:t xml:space="preserve">Ze względu na to, że wykorzystanie Utworów przez nieuprawnionego Zamawiającego jest zawinione należy uznać za bardzo prawdopodobne, że będzie ono wiązać się z obowiązkiem zapłaty trzykrotności stosownego wynagrodzenia ze środków publicznych. Oznacza to, że za nieuprawnione wykorzystanie Utworów powstanie konieczność zapłaty trzy razy więcej niż Zamawiający zapłaciłby, gdyby </w:t>
      </w:r>
      <w:r w:rsidRPr="00C37D39">
        <w:rPr>
          <w:sz w:val="22"/>
        </w:rPr>
        <w:lastRenderedPageBreak/>
        <w:t xml:space="preserve">prawidłowo wykonywał zobowiązanie wynikające z Umowy i nie doprowadził do odstąpienia od niej przez </w:t>
      </w:r>
      <w:proofErr w:type="spellStart"/>
      <w:r w:rsidRPr="00C37D39">
        <w:rPr>
          <w:sz w:val="22"/>
        </w:rPr>
        <w:t>Blackbird</w:t>
      </w:r>
      <w:proofErr w:type="spellEnd"/>
      <w:r w:rsidRPr="00C37D39">
        <w:rPr>
          <w:sz w:val="22"/>
        </w:rPr>
        <w:t>.</w:t>
      </w:r>
    </w:p>
    <w:p w14:paraId="7126E87A" w14:textId="77777777" w:rsidR="000404FD" w:rsidRPr="00C37D39" w:rsidRDefault="000404FD" w:rsidP="00C37D39">
      <w:pPr>
        <w:pStyle w:val="JDPUZASADNIENIENumerybrzegowe"/>
        <w:numPr>
          <w:ilvl w:val="0"/>
          <w:numId w:val="0"/>
        </w:numPr>
        <w:rPr>
          <w:sz w:val="22"/>
        </w:rPr>
      </w:pPr>
    </w:p>
    <w:p w14:paraId="3EDAA647" w14:textId="77777777" w:rsidR="000404FD" w:rsidRPr="00C37D39" w:rsidRDefault="000404FD" w:rsidP="00C37D39">
      <w:pPr>
        <w:pStyle w:val="JDPUZASADNIENIENumerybrzegowe"/>
        <w:numPr>
          <w:ilvl w:val="0"/>
          <w:numId w:val="0"/>
        </w:numPr>
        <w:rPr>
          <w:sz w:val="22"/>
        </w:rPr>
      </w:pPr>
    </w:p>
    <w:p w14:paraId="30C8DE48" w14:textId="77777777" w:rsidR="00D5569F" w:rsidRPr="00C37D39" w:rsidRDefault="00D5569F" w:rsidP="00C37D39">
      <w:pPr>
        <w:pStyle w:val="JDPUZASADNIENIENumerybrzegowe"/>
        <w:numPr>
          <w:ilvl w:val="0"/>
          <w:numId w:val="0"/>
        </w:numPr>
        <w:rPr>
          <w:sz w:val="22"/>
        </w:rPr>
      </w:pPr>
    </w:p>
    <w:p w14:paraId="2504329F" w14:textId="77777777" w:rsidR="00D5569F" w:rsidRPr="00C37D39" w:rsidRDefault="00D5569F" w:rsidP="00C37D39">
      <w:pPr>
        <w:pStyle w:val="JDPUZASADNIENIENumerybrzegowe"/>
        <w:numPr>
          <w:ilvl w:val="0"/>
          <w:numId w:val="0"/>
        </w:numPr>
        <w:rPr>
          <w:sz w:val="22"/>
        </w:rPr>
      </w:pPr>
    </w:p>
    <w:p w14:paraId="2D16B5A9" w14:textId="77777777" w:rsidR="00D5569F" w:rsidRPr="00C37D39" w:rsidRDefault="00D5569F" w:rsidP="00D5569F">
      <w:pPr>
        <w:pStyle w:val="NormalnyWeb"/>
        <w:spacing w:before="0" w:beforeAutospacing="0" w:after="0" w:afterAutospacing="0"/>
        <w:jc w:val="center"/>
        <w:rPr>
          <w:rFonts w:ascii="Verdana" w:hAnsi="Verdana"/>
          <w:color w:val="000000"/>
          <w:sz w:val="22"/>
          <w:szCs w:val="22"/>
        </w:rPr>
      </w:pPr>
      <w:r w:rsidRPr="00C37D39">
        <w:rPr>
          <w:rFonts w:ascii="Verdana" w:hAnsi="Verdana"/>
          <w:color w:val="000000"/>
          <w:sz w:val="22"/>
          <w:szCs w:val="22"/>
        </w:rPr>
        <w:t>_________________________</w:t>
      </w:r>
    </w:p>
    <w:p w14:paraId="5B43DB33" w14:textId="77777777" w:rsidR="00D5569F" w:rsidRPr="00C37D39" w:rsidRDefault="00D5569F" w:rsidP="00D5569F">
      <w:pPr>
        <w:pStyle w:val="NormalnyWeb"/>
        <w:spacing w:before="0" w:beforeAutospacing="0" w:after="0" w:afterAutospacing="0"/>
        <w:jc w:val="center"/>
        <w:rPr>
          <w:rFonts w:ascii="Verdana" w:hAnsi="Verdana"/>
          <w:color w:val="000000"/>
          <w:sz w:val="22"/>
          <w:szCs w:val="22"/>
        </w:rPr>
      </w:pPr>
      <w:r w:rsidRPr="00C37D39">
        <w:rPr>
          <w:rFonts w:ascii="Verdana" w:hAnsi="Verdana"/>
          <w:color w:val="000000"/>
          <w:sz w:val="22"/>
          <w:szCs w:val="22"/>
        </w:rPr>
        <w:t>Jan Kos</w:t>
      </w:r>
    </w:p>
    <w:p w14:paraId="553D2651" w14:textId="77777777" w:rsidR="00D5569F" w:rsidRPr="00C37D39" w:rsidRDefault="00D5569F" w:rsidP="00D5569F">
      <w:pPr>
        <w:pStyle w:val="NormalnyWeb"/>
        <w:spacing w:before="0" w:beforeAutospacing="0" w:after="0" w:afterAutospacing="0"/>
        <w:jc w:val="center"/>
        <w:rPr>
          <w:rFonts w:ascii="Verdana" w:hAnsi="Verdana"/>
          <w:color w:val="000000"/>
          <w:sz w:val="22"/>
          <w:szCs w:val="22"/>
        </w:rPr>
      </w:pPr>
      <w:r w:rsidRPr="00C37D39">
        <w:rPr>
          <w:rFonts w:ascii="Verdana" w:hAnsi="Verdana"/>
          <w:color w:val="000000"/>
          <w:sz w:val="22"/>
          <w:szCs w:val="22"/>
        </w:rPr>
        <w:t>Prezes Zarządu</w:t>
      </w:r>
    </w:p>
    <w:p w14:paraId="25F3D5C2" w14:textId="77777777" w:rsidR="00D5569F" w:rsidRPr="00C37D39" w:rsidRDefault="00D5569F" w:rsidP="00D5569F">
      <w:pPr>
        <w:pStyle w:val="NormalnyWeb"/>
        <w:spacing w:before="0" w:beforeAutospacing="0" w:after="0" w:afterAutospacing="0"/>
        <w:jc w:val="center"/>
        <w:rPr>
          <w:rFonts w:ascii="Verdana" w:hAnsi="Verdana"/>
          <w:color w:val="000000"/>
          <w:sz w:val="22"/>
          <w:szCs w:val="22"/>
        </w:rPr>
      </w:pPr>
      <w:r w:rsidRPr="00C37D39">
        <w:rPr>
          <w:rFonts w:ascii="Verdana" w:hAnsi="Verdana"/>
          <w:color w:val="000000"/>
          <w:sz w:val="22"/>
          <w:szCs w:val="22"/>
        </w:rPr>
        <w:t xml:space="preserve">Grupa </w:t>
      </w:r>
      <w:proofErr w:type="spellStart"/>
      <w:r w:rsidRPr="00C37D39">
        <w:rPr>
          <w:rFonts w:ascii="Verdana" w:hAnsi="Verdana"/>
          <w:color w:val="000000"/>
          <w:sz w:val="22"/>
          <w:szCs w:val="22"/>
        </w:rPr>
        <w:t>Blackbird</w:t>
      </w:r>
      <w:proofErr w:type="spellEnd"/>
      <w:r w:rsidRPr="00C37D39">
        <w:rPr>
          <w:rFonts w:ascii="Verdana" w:hAnsi="Verdana"/>
          <w:color w:val="000000"/>
          <w:sz w:val="22"/>
          <w:szCs w:val="22"/>
        </w:rPr>
        <w:t xml:space="preserve"> sp. z o.o. z siedzibą w Nowym Sączu</w:t>
      </w:r>
    </w:p>
    <w:p w14:paraId="4906F32A" w14:textId="03188E6C" w:rsidR="00E211E8" w:rsidRPr="00C37D39" w:rsidRDefault="00D5569F" w:rsidP="00D5569F">
      <w:pPr>
        <w:pStyle w:val="NormalnyWeb"/>
        <w:spacing w:before="0" w:beforeAutospacing="0" w:after="0" w:afterAutospacing="0"/>
        <w:jc w:val="center"/>
        <w:rPr>
          <w:rFonts w:ascii="Verdana" w:hAnsi="Verdana"/>
          <w:color w:val="000000"/>
          <w:sz w:val="22"/>
          <w:szCs w:val="22"/>
        </w:rPr>
      </w:pPr>
      <w:r w:rsidRPr="00C37D39">
        <w:rPr>
          <w:rFonts w:ascii="Verdana" w:hAnsi="Verdana"/>
          <w:color w:val="000000"/>
          <w:sz w:val="22"/>
          <w:szCs w:val="22"/>
        </w:rPr>
        <w:t xml:space="preserve">[komplementariusz spółki Grupa </w:t>
      </w:r>
      <w:proofErr w:type="spellStart"/>
      <w:r w:rsidRPr="00C37D39">
        <w:rPr>
          <w:rFonts w:ascii="Verdana" w:hAnsi="Verdana"/>
          <w:color w:val="000000"/>
          <w:sz w:val="22"/>
          <w:szCs w:val="22"/>
        </w:rPr>
        <w:t>Blackbird</w:t>
      </w:r>
      <w:proofErr w:type="spellEnd"/>
      <w:r w:rsidRPr="00C37D39">
        <w:rPr>
          <w:rFonts w:ascii="Verdana" w:hAnsi="Verdana"/>
          <w:color w:val="000000"/>
          <w:sz w:val="22"/>
          <w:szCs w:val="22"/>
        </w:rPr>
        <w:t xml:space="preserve"> sp. z o.o. spółka komandytowa z siedzibą w Nowym Sączu]</w:t>
      </w:r>
      <w:bookmarkStart w:id="7" w:name="mip65922722"/>
      <w:bookmarkStart w:id="8" w:name="mip65922723"/>
      <w:bookmarkStart w:id="9" w:name="mip65922724"/>
      <w:bookmarkStart w:id="10" w:name="mip65922725"/>
      <w:bookmarkEnd w:id="7"/>
      <w:bookmarkEnd w:id="8"/>
      <w:bookmarkEnd w:id="9"/>
      <w:bookmarkEnd w:id="10"/>
    </w:p>
    <w:sectPr w:rsidR="00E211E8" w:rsidRPr="00C37D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D4E0" w14:textId="77777777" w:rsidR="00C377D6" w:rsidRDefault="00C377D6" w:rsidP="000E3D1C">
      <w:pPr>
        <w:spacing w:after="0" w:line="240" w:lineRule="auto"/>
      </w:pPr>
      <w:r>
        <w:separator/>
      </w:r>
    </w:p>
  </w:endnote>
  <w:endnote w:type="continuationSeparator" w:id="0">
    <w:p w14:paraId="2CFA64B9" w14:textId="77777777" w:rsidR="00C377D6" w:rsidRDefault="00C377D6" w:rsidP="000E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83EA" w14:textId="77777777" w:rsidR="00C377D6" w:rsidRDefault="00C377D6" w:rsidP="000E3D1C">
      <w:pPr>
        <w:spacing w:after="0" w:line="240" w:lineRule="auto"/>
      </w:pPr>
      <w:r>
        <w:separator/>
      </w:r>
    </w:p>
  </w:footnote>
  <w:footnote w:type="continuationSeparator" w:id="0">
    <w:p w14:paraId="1665D733" w14:textId="77777777" w:rsidR="00C377D6" w:rsidRDefault="00C377D6" w:rsidP="000E3D1C">
      <w:pPr>
        <w:spacing w:after="0" w:line="240" w:lineRule="auto"/>
      </w:pPr>
      <w:r>
        <w:continuationSeparator/>
      </w:r>
    </w:p>
  </w:footnote>
  <w:footnote w:id="1">
    <w:p w14:paraId="33ADD035" w14:textId="77777777" w:rsidR="00C13D71" w:rsidRPr="00C275EA" w:rsidRDefault="00C13D71" w:rsidP="00C13D71">
      <w:pPr>
        <w:pStyle w:val="Tekstprzypisudolnego"/>
        <w:rPr>
          <w:sz w:val="16"/>
          <w:szCs w:val="16"/>
        </w:rPr>
      </w:pPr>
      <w:r>
        <w:rPr>
          <w:rStyle w:val="Odwoanieprzypisudolnego"/>
        </w:rPr>
        <w:footnoteRef/>
      </w:r>
      <w:r>
        <w:t xml:space="preserve"> </w:t>
      </w:r>
      <w:r>
        <w:tab/>
      </w:r>
      <w:r w:rsidRPr="00C275EA">
        <w:rPr>
          <w:sz w:val="16"/>
          <w:szCs w:val="16"/>
        </w:rPr>
        <w:t xml:space="preserve">Dz.U.2022.2509 </w:t>
      </w:r>
      <w:proofErr w:type="spellStart"/>
      <w:r w:rsidRPr="00C275EA">
        <w:rPr>
          <w:sz w:val="16"/>
          <w:szCs w:val="16"/>
        </w:rPr>
        <w:t>t.j</w:t>
      </w:r>
      <w:proofErr w:type="spellEnd"/>
      <w:r w:rsidRPr="00C275EA">
        <w:rPr>
          <w:sz w:val="16"/>
          <w:szCs w:val="16"/>
        </w:rPr>
        <w:t>. z dnia 2022.12.06.</w:t>
      </w:r>
    </w:p>
  </w:footnote>
  <w:footnote w:id="2">
    <w:p w14:paraId="2E194092" w14:textId="77777777" w:rsidR="00C13D71" w:rsidRDefault="00C13D71" w:rsidP="00C13D71">
      <w:pPr>
        <w:pStyle w:val="Tekstprzypisudolnego"/>
        <w:ind w:left="709" w:hanging="709"/>
      </w:pPr>
      <w:r>
        <w:rPr>
          <w:rStyle w:val="Odwoanieprzypisudolnego"/>
        </w:rPr>
        <w:footnoteRef/>
      </w:r>
      <w:r>
        <w:t xml:space="preserve"> </w:t>
      </w:r>
      <w:r>
        <w:tab/>
      </w:r>
      <w:r w:rsidRPr="00C275EA">
        <w:rPr>
          <w:sz w:val="16"/>
          <w:szCs w:val="16"/>
        </w:rPr>
        <w:t>Por. pola eksploatacji wymienione w § 11 ust. 1 lit. (a)-(i) Umowy: a) w zakresie kopiowania, utrwalenia i zwielokrotnienia we wszystkich znanych na dzień zawarcia Umowy technikach utrwalenia i zwielokrotnienia, w tym w tym techniką drukarską, reprograficzną, zapisu magnetycznego oraz techniką cyfrową; b) wprowadzenie do pamięci komputera, sieci komputerowych, w tym do sieci Internet, jak również publikowanie w mobilnych urządzeniach za pomocą aplikacji przeznaczonych do obsługi tych urządzeń; c) wykorzystania we wszelkich czynnościach związanych z realizacją Inwestycji objętej przedmiotem niniejszej Umowy, w szczególności w celu wykonania robót budowlanych; d) eksploatacji, utrzymania, napraw, modernizacji, przebudowy i rozbiórki obiektów budowlanych powstałych w ramach wykonania przedmiotu niniejszej Umowy; e) wykonywania robót budowlanych nieobjętych przedmiotem niniejszej Umowy; f) publiczne wykonanie, wystawienie, wyświetlenie, odtworzenie oraz nadawanie, reemitowanie, rozpowszechnianie a także publiczne udostępnianie utworu w taki sposób, aby każdy mógł mieć do niego dostęp w miejscu i w czasie przez siebie wybranym; g) wykorzystanie Dokumentacji dla celów marketingowych i promocyjnych Zamawiającego, prawo do obrotu oryginałem lub egzemplarzami, na którym utwór utrwalono przez wprowadzenie do obrotu, użyczenie, najem oryginału lub egzemplarza; h) prawo publikacji Dokumentacji (w całości lub w części) z podaniem nazwiska autora; i) prawo włączania Dokumentacji (lub jej fragmentów) do innych utworów i tworzenia opracowań utworu w sposób trwały i czasowy, całości jak i w poszczególnych elementach, niezależnie od formatu lub systemu.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0C0E" w14:textId="77777777" w:rsidR="000E3D1C" w:rsidRDefault="000E3D1C">
    <w:pPr>
      <w:pStyle w:val="Nagwek"/>
    </w:pPr>
    <w:r>
      <w:rPr>
        <w:noProof/>
        <w:color w:val="000000"/>
        <w:bdr w:val="none" w:sz="0" w:space="0" w:color="auto" w:frame="1"/>
        <w:lang w:eastAsia="pl-PL"/>
      </w:rPr>
      <w:drawing>
        <wp:inline distT="0" distB="0" distL="0" distR="0" wp14:anchorId="609134AF" wp14:editId="3D9EFF35">
          <wp:extent cx="5733415" cy="989965"/>
          <wp:effectExtent l="0" t="0" r="635" b="635"/>
          <wp:docPr id="2" name="Obraz 2" descr="https://lh3.googleusercontent.com/uSUklBLBTuswAqgdXHw4gSsZOGHCv1EPYiqZgopfWO-frFIsTRTDi9WE2A9-dW8CQMqYAtsEOfun3GAO7eKpSLWal7NEEvXn0kU2fBH_5QgThQJPLJ6wziTG2mhJmsflfzrFDr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SUklBLBTuswAqgdXHw4gSsZOGHCv1EPYiqZgopfWO-frFIsTRTDi9WE2A9-dW8CQMqYAtsEOfun3GAO7eKpSLWal7NEEvXn0kU2fBH_5QgThQJPLJ6wziTG2mhJmsflfzrFDr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989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276"/>
    <w:multiLevelType w:val="multilevel"/>
    <w:tmpl w:val="ED78ACFE"/>
    <w:lvl w:ilvl="0">
      <w:start w:val="1"/>
      <w:numFmt w:val="decimal"/>
      <w:pStyle w:val="JDPUZASADNIENIENumerybrzegowe"/>
      <w:lvlText w:val="%1."/>
      <w:lvlJc w:val="left"/>
      <w:pPr>
        <w:tabs>
          <w:tab w:val="num" w:pos="709"/>
        </w:tabs>
        <w:ind w:left="709" w:hanging="709"/>
      </w:pPr>
      <w:rPr>
        <w:rFonts w:ascii="Verdana" w:hAnsi="Verdana" w:hint="default"/>
        <w:b w:val="0"/>
        <w:i w:val="0"/>
        <w:sz w:val="20"/>
      </w:rPr>
    </w:lvl>
    <w:lvl w:ilvl="1">
      <w:start w:val="1"/>
      <w:numFmt w:val="lowerLetter"/>
      <w:lvlText w:val="(%2)"/>
      <w:lvlJc w:val="left"/>
      <w:pPr>
        <w:tabs>
          <w:tab w:val="num" w:pos="1418"/>
        </w:tabs>
        <w:ind w:left="1418" w:hanging="709"/>
      </w:pPr>
      <w:rPr>
        <w:rFonts w:ascii="Verdana" w:hAnsi="Verdana" w:hint="default"/>
        <w:b w:val="0"/>
        <w:i w:val="0"/>
        <w:sz w:val="20"/>
      </w:rPr>
    </w:lvl>
    <w:lvl w:ilvl="2">
      <w:start w:val="1"/>
      <w:numFmt w:val="lowerRoman"/>
      <w:lvlText w:val="(%3)"/>
      <w:lvlJc w:val="left"/>
      <w:pPr>
        <w:tabs>
          <w:tab w:val="num" w:pos="2126"/>
        </w:tabs>
        <w:ind w:left="2126" w:hanging="708"/>
      </w:pPr>
      <w:rPr>
        <w:rFonts w:ascii="Verdana" w:hAnsi="Verdana" w:hint="default"/>
        <w:b w:val="0"/>
        <w:i w:val="0"/>
        <w:sz w:val="20"/>
      </w:rPr>
    </w:lvl>
    <w:lvl w:ilvl="3">
      <w:start w:val="1"/>
      <w:numFmt w:val="bullet"/>
      <w:lvlText w:val=""/>
      <w:lvlJc w:val="left"/>
      <w:pPr>
        <w:tabs>
          <w:tab w:val="num" w:pos="2835"/>
        </w:tabs>
        <w:ind w:left="2835" w:hanging="709"/>
      </w:pPr>
      <w:rPr>
        <w:rFonts w:ascii="Symbol" w:hAnsi="Symbol" w:hint="default"/>
        <w:color w:val="auto"/>
      </w:rPr>
    </w:lvl>
    <w:lvl w:ilvl="4">
      <w:start w:val="1"/>
      <w:numFmt w:val="none"/>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1" w15:restartNumberingAfterBreak="0">
    <w:nsid w:val="07480917"/>
    <w:multiLevelType w:val="hybridMultilevel"/>
    <w:tmpl w:val="059A2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45C4A"/>
    <w:multiLevelType w:val="multilevel"/>
    <w:tmpl w:val="8FCCF2F8"/>
    <w:lvl w:ilvl="0">
      <w:start w:val="1"/>
      <w:numFmt w:val="none"/>
      <w:pStyle w:val="JDPPETITUMAkapitzlist"/>
      <w:lvlText w:val="%1"/>
      <w:lvlJc w:val="left"/>
      <w:pPr>
        <w:ind w:left="0" w:firstLine="0"/>
      </w:pPr>
      <w:rPr>
        <w:rFonts w:hint="default"/>
        <w:color w:val="auto"/>
        <w:sz w:val="22"/>
      </w:rPr>
    </w:lvl>
    <w:lvl w:ilvl="1">
      <w:start w:val="1"/>
      <w:numFmt w:val="upperRoman"/>
      <w:lvlText w:val="%2."/>
      <w:lvlJc w:val="left"/>
      <w:pPr>
        <w:tabs>
          <w:tab w:val="num" w:pos="709"/>
        </w:tabs>
        <w:ind w:left="709" w:hanging="709"/>
      </w:pPr>
      <w:rPr>
        <w:rFonts w:ascii="Verdana" w:hAnsi="Verdana" w:hint="default"/>
        <w:b w:val="0"/>
        <w:i w:val="0"/>
        <w:sz w:val="20"/>
      </w:rPr>
    </w:lvl>
    <w:lvl w:ilvl="2">
      <w:start w:val="1"/>
      <w:numFmt w:val="decimal"/>
      <w:lvlText w:val="(%3)"/>
      <w:lvlJc w:val="left"/>
      <w:pPr>
        <w:tabs>
          <w:tab w:val="num" w:pos="1418"/>
        </w:tabs>
        <w:ind w:left="1418" w:hanging="709"/>
      </w:pPr>
      <w:rPr>
        <w:rFonts w:ascii="Verdana" w:hAnsi="Verdana" w:hint="default"/>
      </w:rPr>
    </w:lvl>
    <w:lvl w:ilvl="3">
      <w:start w:val="1"/>
      <w:numFmt w:val="lowerLetter"/>
      <w:lvlText w:val="(%4)"/>
      <w:lvlJc w:val="left"/>
      <w:pPr>
        <w:tabs>
          <w:tab w:val="num" w:pos="2126"/>
        </w:tabs>
        <w:ind w:left="2126" w:hanging="708"/>
      </w:pPr>
      <w:rPr>
        <w:rFonts w:ascii="Verdana" w:hAnsi="Verdana" w:hint="default"/>
        <w:color w:val="auto"/>
        <w:sz w:val="20"/>
      </w:rPr>
    </w:lvl>
    <w:lvl w:ilvl="4">
      <w:start w:val="1"/>
      <w:numFmt w:val="lowerRoman"/>
      <w:lvlText w:val="(%5)"/>
      <w:lvlJc w:val="left"/>
      <w:pPr>
        <w:tabs>
          <w:tab w:val="num" w:pos="2835"/>
        </w:tabs>
        <w:ind w:left="2835" w:hanging="709"/>
      </w:pPr>
      <w:rPr>
        <w:rFonts w:ascii="Verdana" w:hAnsi="Verdana" w:hint="default"/>
        <w:color w:val="auto"/>
        <w:sz w:val="20"/>
      </w:rPr>
    </w:lvl>
    <w:lvl w:ilvl="5">
      <w:start w:val="1"/>
      <w:numFmt w:val="bullet"/>
      <w:lvlText w:val=""/>
      <w:lvlJc w:val="left"/>
      <w:pPr>
        <w:tabs>
          <w:tab w:val="num" w:pos="3544"/>
        </w:tabs>
        <w:ind w:left="3544" w:hanging="709"/>
      </w:pPr>
      <w:rPr>
        <w:rFonts w:ascii="Symbol" w:hAnsi="Symbol" w:hint="default"/>
        <w:color w:val="auto"/>
      </w:rPr>
    </w:lvl>
    <w:lvl w:ilvl="6">
      <w:start w:val="1"/>
      <w:numFmt w:val="none"/>
      <w:lvlText w:val=""/>
      <w:lvlJc w:val="left"/>
      <w:pPr>
        <w:tabs>
          <w:tab w:val="num" w:pos="4111"/>
        </w:tabs>
        <w:ind w:left="3402" w:firstLine="0"/>
      </w:pPr>
      <w:rPr>
        <w:rFonts w:hint="default"/>
      </w:rPr>
    </w:lvl>
    <w:lvl w:ilvl="7">
      <w:start w:val="1"/>
      <w:numFmt w:val="none"/>
      <w:lvlText w:val=""/>
      <w:lvlJc w:val="left"/>
      <w:pPr>
        <w:tabs>
          <w:tab w:val="num" w:pos="4678"/>
        </w:tabs>
        <w:ind w:left="3969" w:firstLine="0"/>
      </w:pPr>
      <w:rPr>
        <w:rFonts w:hint="default"/>
      </w:rPr>
    </w:lvl>
    <w:lvl w:ilvl="8">
      <w:start w:val="1"/>
      <w:numFmt w:val="none"/>
      <w:lvlText w:val=""/>
      <w:lvlJc w:val="right"/>
      <w:pPr>
        <w:tabs>
          <w:tab w:val="num" w:pos="5245"/>
        </w:tabs>
        <w:ind w:left="4536" w:firstLine="0"/>
      </w:pPr>
      <w:rPr>
        <w:rFonts w:hint="default"/>
      </w:rPr>
    </w:lvl>
  </w:abstractNum>
  <w:abstractNum w:abstractNumId="3" w15:restartNumberingAfterBreak="0">
    <w:nsid w:val="6D005D30"/>
    <w:multiLevelType w:val="hybridMultilevel"/>
    <w:tmpl w:val="7BE0CCB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FD1A22"/>
    <w:multiLevelType w:val="hybridMultilevel"/>
    <w:tmpl w:val="2510397A"/>
    <w:lvl w:ilvl="0" w:tplc="21C85FE4">
      <w:start w:val="1"/>
      <w:numFmt w:val="decimal"/>
      <w:lvlText w:val="%1."/>
      <w:lvlJc w:val="left"/>
      <w:pPr>
        <w:ind w:left="720" w:hanging="360"/>
      </w:pPr>
      <w:rPr>
        <w:rFonts w:eastAsia="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8888000">
    <w:abstractNumId w:val="1"/>
  </w:num>
  <w:num w:numId="2" w16cid:durableId="1570068377">
    <w:abstractNumId w:val="3"/>
  </w:num>
  <w:num w:numId="3" w16cid:durableId="38434822">
    <w:abstractNumId w:val="0"/>
  </w:num>
  <w:num w:numId="4" w16cid:durableId="361169781">
    <w:abstractNumId w:val="2"/>
  </w:num>
  <w:num w:numId="5" w16cid:durableId="1724480387">
    <w:abstractNumId w:val="4"/>
  </w:num>
  <w:num w:numId="6" w16cid:durableId="1868983458">
    <w:abstractNumId w:val="0"/>
  </w:num>
  <w:num w:numId="7" w16cid:durableId="434063465">
    <w:abstractNumId w:val="0"/>
  </w:num>
  <w:num w:numId="8" w16cid:durableId="2146508999">
    <w:abstractNumId w:val="0"/>
  </w:num>
  <w:num w:numId="9" w16cid:durableId="1726180525">
    <w:abstractNumId w:val="0"/>
  </w:num>
  <w:num w:numId="10" w16cid:durableId="99989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95"/>
    <w:rsid w:val="00013DEC"/>
    <w:rsid w:val="000404FD"/>
    <w:rsid w:val="000656B0"/>
    <w:rsid w:val="000C3684"/>
    <w:rsid w:val="000D39AB"/>
    <w:rsid w:val="000D617C"/>
    <w:rsid w:val="000E3D1C"/>
    <w:rsid w:val="0010513F"/>
    <w:rsid w:val="001709C6"/>
    <w:rsid w:val="001749FD"/>
    <w:rsid w:val="001B13F4"/>
    <w:rsid w:val="001D22EA"/>
    <w:rsid w:val="002022F2"/>
    <w:rsid w:val="002E30A1"/>
    <w:rsid w:val="004B4859"/>
    <w:rsid w:val="004F7743"/>
    <w:rsid w:val="00523120"/>
    <w:rsid w:val="005D08BA"/>
    <w:rsid w:val="006561F2"/>
    <w:rsid w:val="00661240"/>
    <w:rsid w:val="007825A3"/>
    <w:rsid w:val="0078352D"/>
    <w:rsid w:val="00791395"/>
    <w:rsid w:val="007C4523"/>
    <w:rsid w:val="00920D04"/>
    <w:rsid w:val="00967730"/>
    <w:rsid w:val="00A16F2F"/>
    <w:rsid w:val="00AE1E83"/>
    <w:rsid w:val="00B8393A"/>
    <w:rsid w:val="00BC22C8"/>
    <w:rsid w:val="00BC473C"/>
    <w:rsid w:val="00BD799E"/>
    <w:rsid w:val="00C062E8"/>
    <w:rsid w:val="00C13D71"/>
    <w:rsid w:val="00C377D6"/>
    <w:rsid w:val="00C37D39"/>
    <w:rsid w:val="00CD4C30"/>
    <w:rsid w:val="00D01A30"/>
    <w:rsid w:val="00D5569F"/>
    <w:rsid w:val="00DE76DB"/>
    <w:rsid w:val="00E211E8"/>
    <w:rsid w:val="00E60353"/>
    <w:rsid w:val="00E729D9"/>
    <w:rsid w:val="00E813BB"/>
    <w:rsid w:val="00EB23F6"/>
    <w:rsid w:val="00EE3865"/>
    <w:rsid w:val="00F06DE8"/>
    <w:rsid w:val="00F500F0"/>
    <w:rsid w:val="00F52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15BC"/>
  <w15:chartTrackingRefBased/>
  <w15:docId w15:val="{D84DEA23-1F7B-45A2-8C0B-F3A5B773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3D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3D1C"/>
  </w:style>
  <w:style w:type="paragraph" w:styleId="Stopka">
    <w:name w:val="footer"/>
    <w:basedOn w:val="Normalny"/>
    <w:link w:val="StopkaZnak"/>
    <w:uiPriority w:val="99"/>
    <w:unhideWhenUsed/>
    <w:rsid w:val="000E3D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D1C"/>
  </w:style>
  <w:style w:type="paragraph" w:styleId="Tekstdymka">
    <w:name w:val="Balloon Text"/>
    <w:basedOn w:val="Normalny"/>
    <w:link w:val="TekstdymkaZnak"/>
    <w:uiPriority w:val="99"/>
    <w:semiHidden/>
    <w:unhideWhenUsed/>
    <w:rsid w:val="000E3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D1C"/>
    <w:rPr>
      <w:rFonts w:ascii="Segoe UI" w:hAnsi="Segoe UI" w:cs="Segoe UI"/>
      <w:sz w:val="18"/>
      <w:szCs w:val="18"/>
    </w:rPr>
  </w:style>
  <w:style w:type="paragraph" w:styleId="Akapitzlist">
    <w:name w:val="List Paragraph"/>
    <w:basedOn w:val="Normalny"/>
    <w:uiPriority w:val="34"/>
    <w:qFormat/>
    <w:rsid w:val="00DE76DB"/>
    <w:pPr>
      <w:ind w:left="720"/>
      <w:contextualSpacing/>
    </w:pPr>
  </w:style>
  <w:style w:type="paragraph" w:styleId="NormalnyWeb">
    <w:name w:val="Normal (Web)"/>
    <w:basedOn w:val="Normalny"/>
    <w:uiPriority w:val="99"/>
    <w:unhideWhenUsed/>
    <w:rsid w:val="00CD4C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DPPETITUMAkapitzlist">
    <w:name w:val="JDP PETITUM Akapit z listą"/>
    <w:basedOn w:val="Normalny"/>
    <w:qFormat/>
    <w:rsid w:val="00C13D71"/>
    <w:pPr>
      <w:numPr>
        <w:numId w:val="4"/>
      </w:numPr>
      <w:spacing w:before="60" w:after="120" w:line="288" w:lineRule="auto"/>
      <w:jc w:val="both"/>
    </w:pPr>
    <w:rPr>
      <w:rFonts w:ascii="Verdana" w:hAnsi="Verdana"/>
      <w:sz w:val="20"/>
      <w:lang w:eastAsia="pl-PL"/>
    </w:rPr>
  </w:style>
  <w:style w:type="paragraph" w:customStyle="1" w:styleId="JDPUZASADNIENIENumerybrzegowe">
    <w:name w:val="JDP UZASADNIENIE Numery brzegowe"/>
    <w:basedOn w:val="Normalny"/>
    <w:link w:val="JDPUZASADNIENIENumerybrzegoweZnak"/>
    <w:qFormat/>
    <w:rsid w:val="00C13D71"/>
    <w:pPr>
      <w:numPr>
        <w:numId w:val="3"/>
      </w:numPr>
      <w:spacing w:before="60" w:after="120" w:line="288" w:lineRule="auto"/>
      <w:jc w:val="both"/>
    </w:pPr>
    <w:rPr>
      <w:rFonts w:ascii="Verdana" w:hAnsi="Verdana"/>
      <w:sz w:val="20"/>
    </w:rPr>
  </w:style>
  <w:style w:type="paragraph" w:styleId="Tekstprzypisudolnego">
    <w:name w:val="footnote text"/>
    <w:aliases w:val="Footnote Text Char Char Char,Footnote Text Char Char Char Char,Footnote Text Char Char Char Char Char,Footnote Text Char Char Char Char Char Znak Znak Znak Znak Zna,Footnote Text Char Znak,Footnote Text Char Znak Znak Znak Znak,fn"/>
    <w:basedOn w:val="Normalny"/>
    <w:link w:val="TekstprzypisudolnegoZnak"/>
    <w:unhideWhenUsed/>
    <w:qFormat/>
    <w:rsid w:val="00C13D71"/>
    <w:pPr>
      <w:spacing w:after="60" w:line="240" w:lineRule="auto"/>
      <w:jc w:val="both"/>
    </w:pPr>
    <w:rPr>
      <w:rFonts w:ascii="Verdana" w:hAnsi="Verdana"/>
      <w:sz w:val="18"/>
      <w:szCs w:val="20"/>
    </w:rPr>
  </w:style>
  <w:style w:type="character" w:customStyle="1" w:styleId="TekstprzypisudolnegoZnak">
    <w:name w:val="Tekst przypisu dolnego Znak"/>
    <w:aliases w:val="Footnote Text Char Char Char Znak,Footnote Text Char Char Char Char Znak,Footnote Text Char Char Char Char Char Znak,Footnote Text Char Char Char Char Char Znak Znak Znak Znak Zna Znak,Footnote Text Char Znak Znak,fn Znak"/>
    <w:basedOn w:val="Domylnaczcionkaakapitu"/>
    <w:link w:val="Tekstprzypisudolnego"/>
    <w:rsid w:val="00C13D71"/>
    <w:rPr>
      <w:rFonts w:ascii="Verdana" w:hAnsi="Verdana"/>
      <w:sz w:val="18"/>
      <w:szCs w:val="20"/>
    </w:rPr>
  </w:style>
  <w:style w:type="character" w:styleId="Odwoanieprzypisudolnego">
    <w:name w:val="footnote reference"/>
    <w:aliases w:val="Odwołanie przypisu,FZ,Footnote symbol,Voetnootverwijzing,Footnote reference number"/>
    <w:basedOn w:val="Domylnaczcionkaakapitu"/>
    <w:uiPriority w:val="99"/>
    <w:unhideWhenUsed/>
    <w:rsid w:val="00C13D71"/>
    <w:rPr>
      <w:vertAlign w:val="superscript"/>
    </w:rPr>
  </w:style>
  <w:style w:type="character" w:customStyle="1" w:styleId="JDPUZASADNIENIENumerybrzegoweZnak">
    <w:name w:val="JDP UZASADNIENIE Numery brzegowe Znak"/>
    <w:basedOn w:val="Domylnaczcionkaakapitu"/>
    <w:link w:val="JDPUZASADNIENIENumerybrzegowe"/>
    <w:qFormat/>
    <w:rsid w:val="00C13D71"/>
    <w:rPr>
      <w:rFonts w:ascii="Verdana" w:hAnsi="Verdana"/>
      <w:sz w:val="20"/>
    </w:rPr>
  </w:style>
  <w:style w:type="character" w:styleId="Hipercze">
    <w:name w:val="Hyperlink"/>
    <w:basedOn w:val="Domylnaczcionkaakapitu"/>
    <w:uiPriority w:val="99"/>
    <w:semiHidden/>
    <w:unhideWhenUsed/>
    <w:rsid w:val="00EB23F6"/>
    <w:rPr>
      <w:color w:val="0000FF"/>
      <w:u w:val="single"/>
    </w:rPr>
  </w:style>
  <w:style w:type="character" w:customStyle="1" w:styleId="footnote">
    <w:name w:val="footnote"/>
    <w:basedOn w:val="Domylnaczcionkaakapitu"/>
    <w:rsid w:val="00EB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61195">
      <w:bodyDiv w:val="1"/>
      <w:marLeft w:val="0"/>
      <w:marRight w:val="0"/>
      <w:marTop w:val="0"/>
      <w:marBottom w:val="0"/>
      <w:divBdr>
        <w:top w:val="none" w:sz="0" w:space="0" w:color="auto"/>
        <w:left w:val="none" w:sz="0" w:space="0" w:color="auto"/>
        <w:bottom w:val="none" w:sz="0" w:space="0" w:color="auto"/>
        <w:right w:val="none" w:sz="0" w:space="0" w:color="auto"/>
      </w:divBdr>
      <w:divsChild>
        <w:div w:id="422840823">
          <w:marLeft w:val="0"/>
          <w:marRight w:val="0"/>
          <w:marTop w:val="0"/>
          <w:marBottom w:val="0"/>
          <w:divBdr>
            <w:top w:val="none" w:sz="0" w:space="0" w:color="auto"/>
            <w:left w:val="none" w:sz="0" w:space="0" w:color="auto"/>
            <w:bottom w:val="none" w:sz="0" w:space="0" w:color="auto"/>
            <w:right w:val="none" w:sz="0" w:space="0" w:color="auto"/>
          </w:divBdr>
          <w:divsChild>
            <w:div w:id="908076708">
              <w:marLeft w:val="0"/>
              <w:marRight w:val="0"/>
              <w:marTop w:val="105"/>
              <w:marBottom w:val="0"/>
              <w:divBdr>
                <w:top w:val="none" w:sz="0" w:space="0" w:color="auto"/>
                <w:left w:val="none" w:sz="0" w:space="0" w:color="auto"/>
                <w:bottom w:val="none" w:sz="0" w:space="0" w:color="auto"/>
                <w:right w:val="none" w:sz="0" w:space="0" w:color="auto"/>
              </w:divBdr>
            </w:div>
            <w:div w:id="938761603">
              <w:marLeft w:val="0"/>
              <w:marRight w:val="0"/>
              <w:marTop w:val="0"/>
              <w:marBottom w:val="0"/>
              <w:divBdr>
                <w:top w:val="none" w:sz="0" w:space="0" w:color="auto"/>
                <w:left w:val="none" w:sz="0" w:space="0" w:color="auto"/>
                <w:bottom w:val="none" w:sz="0" w:space="0" w:color="auto"/>
                <w:right w:val="none" w:sz="0" w:space="0" w:color="auto"/>
              </w:divBdr>
              <w:divsChild>
                <w:div w:id="16658583">
                  <w:marLeft w:val="255"/>
                  <w:marRight w:val="0"/>
                  <w:marTop w:val="0"/>
                  <w:marBottom w:val="0"/>
                  <w:divBdr>
                    <w:top w:val="none" w:sz="0" w:space="0" w:color="auto"/>
                    <w:left w:val="none" w:sz="0" w:space="0" w:color="auto"/>
                    <w:bottom w:val="none" w:sz="0" w:space="0" w:color="auto"/>
                    <w:right w:val="none" w:sz="0" w:space="0" w:color="auto"/>
                  </w:divBdr>
                </w:div>
              </w:divsChild>
            </w:div>
            <w:div w:id="442572412">
              <w:marLeft w:val="0"/>
              <w:marRight w:val="0"/>
              <w:marTop w:val="0"/>
              <w:marBottom w:val="0"/>
              <w:divBdr>
                <w:top w:val="none" w:sz="0" w:space="0" w:color="auto"/>
                <w:left w:val="none" w:sz="0" w:space="0" w:color="auto"/>
                <w:bottom w:val="none" w:sz="0" w:space="0" w:color="auto"/>
                <w:right w:val="none" w:sz="0" w:space="0" w:color="auto"/>
              </w:divBdr>
              <w:divsChild>
                <w:div w:id="2143496599">
                  <w:marLeft w:val="255"/>
                  <w:marRight w:val="0"/>
                  <w:marTop w:val="0"/>
                  <w:marBottom w:val="0"/>
                  <w:divBdr>
                    <w:top w:val="none" w:sz="0" w:space="0" w:color="auto"/>
                    <w:left w:val="none" w:sz="0" w:space="0" w:color="auto"/>
                    <w:bottom w:val="none" w:sz="0" w:space="0" w:color="auto"/>
                    <w:right w:val="none" w:sz="0" w:space="0" w:color="auto"/>
                  </w:divBdr>
                </w:div>
              </w:divsChild>
            </w:div>
            <w:div w:id="1769082410">
              <w:marLeft w:val="0"/>
              <w:marRight w:val="0"/>
              <w:marTop w:val="0"/>
              <w:marBottom w:val="0"/>
              <w:divBdr>
                <w:top w:val="none" w:sz="0" w:space="0" w:color="auto"/>
                <w:left w:val="none" w:sz="0" w:space="0" w:color="auto"/>
                <w:bottom w:val="none" w:sz="0" w:space="0" w:color="auto"/>
                <w:right w:val="none" w:sz="0" w:space="0" w:color="auto"/>
              </w:divBdr>
              <w:divsChild>
                <w:div w:id="1722243985">
                  <w:marLeft w:val="255"/>
                  <w:marRight w:val="0"/>
                  <w:marTop w:val="0"/>
                  <w:marBottom w:val="0"/>
                  <w:divBdr>
                    <w:top w:val="none" w:sz="0" w:space="0" w:color="auto"/>
                    <w:left w:val="none" w:sz="0" w:space="0" w:color="auto"/>
                    <w:bottom w:val="none" w:sz="0" w:space="0" w:color="auto"/>
                    <w:right w:val="none" w:sz="0" w:space="0" w:color="auto"/>
                  </w:divBdr>
                  <w:divsChild>
                    <w:div w:id="294992634">
                      <w:marLeft w:val="300"/>
                      <w:marRight w:val="0"/>
                      <w:marTop w:val="0"/>
                      <w:marBottom w:val="0"/>
                      <w:divBdr>
                        <w:top w:val="none" w:sz="0" w:space="0" w:color="auto"/>
                        <w:left w:val="none" w:sz="0" w:space="0" w:color="auto"/>
                        <w:bottom w:val="none" w:sz="0" w:space="0" w:color="auto"/>
                        <w:right w:val="none" w:sz="0" w:space="0" w:color="auto"/>
                      </w:divBdr>
                    </w:div>
                    <w:div w:id="426728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9461130">
              <w:marLeft w:val="0"/>
              <w:marRight w:val="0"/>
              <w:marTop w:val="0"/>
              <w:marBottom w:val="0"/>
              <w:divBdr>
                <w:top w:val="none" w:sz="0" w:space="0" w:color="auto"/>
                <w:left w:val="none" w:sz="0" w:space="0" w:color="auto"/>
                <w:bottom w:val="none" w:sz="0" w:space="0" w:color="auto"/>
                <w:right w:val="none" w:sz="0" w:space="0" w:color="auto"/>
              </w:divBdr>
              <w:divsChild>
                <w:div w:id="18020737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38491528">
          <w:marLeft w:val="0"/>
          <w:marRight w:val="0"/>
          <w:marTop w:val="0"/>
          <w:marBottom w:val="0"/>
          <w:divBdr>
            <w:top w:val="none" w:sz="0" w:space="0" w:color="auto"/>
            <w:left w:val="none" w:sz="0" w:space="0" w:color="auto"/>
            <w:bottom w:val="none" w:sz="0" w:space="0" w:color="auto"/>
            <w:right w:val="none" w:sz="0" w:space="0" w:color="auto"/>
          </w:divBdr>
          <w:divsChild>
            <w:div w:id="1199972201">
              <w:marLeft w:val="0"/>
              <w:marRight w:val="0"/>
              <w:marTop w:val="105"/>
              <w:marBottom w:val="0"/>
              <w:divBdr>
                <w:top w:val="none" w:sz="0" w:space="0" w:color="auto"/>
                <w:left w:val="none" w:sz="0" w:space="0" w:color="auto"/>
                <w:bottom w:val="none" w:sz="0" w:space="0" w:color="auto"/>
                <w:right w:val="none" w:sz="0" w:space="0" w:color="auto"/>
              </w:divBdr>
            </w:div>
          </w:divsChild>
        </w:div>
        <w:div w:id="1284575935">
          <w:marLeft w:val="0"/>
          <w:marRight w:val="0"/>
          <w:marTop w:val="0"/>
          <w:marBottom w:val="0"/>
          <w:divBdr>
            <w:top w:val="none" w:sz="0" w:space="0" w:color="auto"/>
            <w:left w:val="none" w:sz="0" w:space="0" w:color="auto"/>
            <w:bottom w:val="none" w:sz="0" w:space="0" w:color="auto"/>
            <w:right w:val="none" w:sz="0" w:space="0" w:color="auto"/>
          </w:divBdr>
          <w:divsChild>
            <w:div w:id="1495145416">
              <w:marLeft w:val="0"/>
              <w:marRight w:val="0"/>
              <w:marTop w:val="105"/>
              <w:marBottom w:val="0"/>
              <w:divBdr>
                <w:top w:val="none" w:sz="0" w:space="0" w:color="auto"/>
                <w:left w:val="none" w:sz="0" w:space="0" w:color="auto"/>
                <w:bottom w:val="none" w:sz="0" w:space="0" w:color="auto"/>
                <w:right w:val="none" w:sz="0" w:space="0" w:color="auto"/>
              </w:divBdr>
            </w:div>
          </w:divsChild>
        </w:div>
        <w:div w:id="1998652327">
          <w:marLeft w:val="0"/>
          <w:marRight w:val="0"/>
          <w:marTop w:val="0"/>
          <w:marBottom w:val="0"/>
          <w:divBdr>
            <w:top w:val="none" w:sz="0" w:space="0" w:color="auto"/>
            <w:left w:val="none" w:sz="0" w:space="0" w:color="auto"/>
            <w:bottom w:val="none" w:sz="0" w:space="0" w:color="auto"/>
            <w:right w:val="none" w:sz="0" w:space="0" w:color="auto"/>
          </w:divBdr>
          <w:divsChild>
            <w:div w:id="629357975">
              <w:marLeft w:val="0"/>
              <w:marRight w:val="0"/>
              <w:marTop w:val="105"/>
              <w:marBottom w:val="0"/>
              <w:divBdr>
                <w:top w:val="none" w:sz="0" w:space="0" w:color="auto"/>
                <w:left w:val="none" w:sz="0" w:space="0" w:color="auto"/>
                <w:bottom w:val="none" w:sz="0" w:space="0" w:color="auto"/>
                <w:right w:val="none" w:sz="0" w:space="0" w:color="auto"/>
              </w:divBdr>
            </w:div>
          </w:divsChild>
        </w:div>
        <w:div w:id="804010695">
          <w:marLeft w:val="0"/>
          <w:marRight w:val="0"/>
          <w:marTop w:val="0"/>
          <w:marBottom w:val="0"/>
          <w:divBdr>
            <w:top w:val="none" w:sz="0" w:space="0" w:color="auto"/>
            <w:left w:val="none" w:sz="0" w:space="0" w:color="auto"/>
            <w:bottom w:val="none" w:sz="0" w:space="0" w:color="auto"/>
            <w:right w:val="none" w:sz="0" w:space="0" w:color="auto"/>
          </w:divBdr>
          <w:divsChild>
            <w:div w:id="814882442">
              <w:marLeft w:val="0"/>
              <w:marRight w:val="0"/>
              <w:marTop w:val="105"/>
              <w:marBottom w:val="0"/>
              <w:divBdr>
                <w:top w:val="none" w:sz="0" w:space="0" w:color="auto"/>
                <w:left w:val="none" w:sz="0" w:space="0" w:color="auto"/>
                <w:bottom w:val="none" w:sz="0" w:space="0" w:color="auto"/>
                <w:right w:val="none" w:sz="0" w:space="0" w:color="auto"/>
              </w:divBdr>
            </w:div>
          </w:divsChild>
        </w:div>
        <w:div w:id="521668449">
          <w:marLeft w:val="0"/>
          <w:marRight w:val="0"/>
          <w:marTop w:val="0"/>
          <w:marBottom w:val="0"/>
          <w:divBdr>
            <w:top w:val="none" w:sz="0" w:space="0" w:color="auto"/>
            <w:left w:val="none" w:sz="0" w:space="0" w:color="auto"/>
            <w:bottom w:val="none" w:sz="0" w:space="0" w:color="auto"/>
            <w:right w:val="none" w:sz="0" w:space="0" w:color="auto"/>
          </w:divBdr>
          <w:divsChild>
            <w:div w:id="172695932">
              <w:marLeft w:val="0"/>
              <w:marRight w:val="0"/>
              <w:marTop w:val="105"/>
              <w:marBottom w:val="0"/>
              <w:divBdr>
                <w:top w:val="none" w:sz="0" w:space="0" w:color="auto"/>
                <w:left w:val="none" w:sz="0" w:space="0" w:color="auto"/>
                <w:bottom w:val="none" w:sz="0" w:space="0" w:color="auto"/>
                <w:right w:val="none" w:sz="0" w:space="0" w:color="auto"/>
              </w:divBdr>
            </w:div>
          </w:divsChild>
        </w:div>
        <w:div w:id="1690327924">
          <w:marLeft w:val="0"/>
          <w:marRight w:val="0"/>
          <w:marTop w:val="0"/>
          <w:marBottom w:val="0"/>
          <w:divBdr>
            <w:top w:val="none" w:sz="0" w:space="0" w:color="auto"/>
            <w:left w:val="none" w:sz="0" w:space="0" w:color="auto"/>
            <w:bottom w:val="none" w:sz="0" w:space="0" w:color="auto"/>
            <w:right w:val="none" w:sz="0" w:space="0" w:color="auto"/>
          </w:divBdr>
          <w:divsChild>
            <w:div w:id="1877186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8844881">
      <w:bodyDiv w:val="1"/>
      <w:marLeft w:val="0"/>
      <w:marRight w:val="0"/>
      <w:marTop w:val="0"/>
      <w:marBottom w:val="0"/>
      <w:divBdr>
        <w:top w:val="none" w:sz="0" w:space="0" w:color="auto"/>
        <w:left w:val="none" w:sz="0" w:space="0" w:color="auto"/>
        <w:bottom w:val="none" w:sz="0" w:space="0" w:color="auto"/>
        <w:right w:val="none" w:sz="0" w:space="0" w:color="auto"/>
      </w:divBdr>
    </w:div>
    <w:div w:id="1127430563">
      <w:bodyDiv w:val="1"/>
      <w:marLeft w:val="0"/>
      <w:marRight w:val="0"/>
      <w:marTop w:val="0"/>
      <w:marBottom w:val="0"/>
      <w:divBdr>
        <w:top w:val="none" w:sz="0" w:space="0" w:color="auto"/>
        <w:left w:val="none" w:sz="0" w:space="0" w:color="auto"/>
        <w:bottom w:val="none" w:sz="0" w:space="0" w:color="auto"/>
        <w:right w:val="none" w:sz="0" w:space="0" w:color="auto"/>
      </w:divBdr>
      <w:divsChild>
        <w:div w:id="590427951">
          <w:marLeft w:val="0"/>
          <w:marRight w:val="0"/>
          <w:marTop w:val="0"/>
          <w:marBottom w:val="0"/>
          <w:divBdr>
            <w:top w:val="none" w:sz="0" w:space="0" w:color="auto"/>
            <w:left w:val="none" w:sz="0" w:space="0" w:color="auto"/>
            <w:bottom w:val="none" w:sz="0" w:space="0" w:color="auto"/>
            <w:right w:val="none" w:sz="0" w:space="0" w:color="auto"/>
          </w:divBdr>
          <w:divsChild>
            <w:div w:id="1742291300">
              <w:marLeft w:val="255"/>
              <w:marRight w:val="0"/>
              <w:marTop w:val="0"/>
              <w:marBottom w:val="0"/>
              <w:divBdr>
                <w:top w:val="none" w:sz="0" w:space="0" w:color="auto"/>
                <w:left w:val="none" w:sz="0" w:space="0" w:color="auto"/>
                <w:bottom w:val="none" w:sz="0" w:space="0" w:color="auto"/>
                <w:right w:val="none" w:sz="0" w:space="0" w:color="auto"/>
              </w:divBdr>
            </w:div>
          </w:divsChild>
        </w:div>
        <w:div w:id="1874537712">
          <w:marLeft w:val="0"/>
          <w:marRight w:val="0"/>
          <w:marTop w:val="0"/>
          <w:marBottom w:val="0"/>
          <w:divBdr>
            <w:top w:val="none" w:sz="0" w:space="0" w:color="auto"/>
            <w:left w:val="none" w:sz="0" w:space="0" w:color="auto"/>
            <w:bottom w:val="none" w:sz="0" w:space="0" w:color="auto"/>
            <w:right w:val="none" w:sz="0" w:space="0" w:color="auto"/>
          </w:divBdr>
          <w:divsChild>
            <w:div w:id="245193113">
              <w:marLeft w:val="255"/>
              <w:marRight w:val="0"/>
              <w:marTop w:val="0"/>
              <w:marBottom w:val="0"/>
              <w:divBdr>
                <w:top w:val="none" w:sz="0" w:space="0" w:color="auto"/>
                <w:left w:val="none" w:sz="0" w:space="0" w:color="auto"/>
                <w:bottom w:val="none" w:sz="0" w:space="0" w:color="auto"/>
                <w:right w:val="none" w:sz="0" w:space="0" w:color="auto"/>
              </w:divBdr>
            </w:div>
          </w:divsChild>
        </w:div>
        <w:div w:id="766779166">
          <w:marLeft w:val="0"/>
          <w:marRight w:val="0"/>
          <w:marTop w:val="0"/>
          <w:marBottom w:val="0"/>
          <w:divBdr>
            <w:top w:val="none" w:sz="0" w:space="0" w:color="auto"/>
            <w:left w:val="none" w:sz="0" w:space="0" w:color="auto"/>
            <w:bottom w:val="none" w:sz="0" w:space="0" w:color="auto"/>
            <w:right w:val="none" w:sz="0" w:space="0" w:color="auto"/>
          </w:divBdr>
          <w:divsChild>
            <w:div w:id="3284142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898</Words>
  <Characters>5394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Blackbird</dc:creator>
  <cp:keywords/>
  <dc:description/>
  <cp:lastModifiedBy>Author</cp:lastModifiedBy>
  <cp:revision>17</cp:revision>
  <cp:lastPrinted>2023-08-07T07:10:00Z</cp:lastPrinted>
  <dcterms:created xsi:type="dcterms:W3CDTF">2023-12-01T11:30:00Z</dcterms:created>
  <dcterms:modified xsi:type="dcterms:W3CDTF">2023-12-01T16:41:00Z</dcterms:modified>
</cp:coreProperties>
</file>